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77124" w14:textId="77777777" w:rsidR="001A4F71" w:rsidRPr="00ED32F9" w:rsidRDefault="001A4F71" w:rsidP="000C172B">
      <w:pPr>
        <w:pStyle w:val="BodyText"/>
        <w:numPr>
          <w:ilvl w:val="0"/>
          <w:numId w:val="2"/>
        </w:numPr>
        <w:jc w:val="right"/>
      </w:pPr>
      <w:bookmarkStart w:id="0" w:name="_Ref518306605"/>
      <w:r w:rsidRPr="00ED32F9">
        <w:t>priedas</w:t>
      </w:r>
      <w:bookmarkEnd w:id="0"/>
    </w:p>
    <w:p w14:paraId="49C6BDC1" w14:textId="77777777" w:rsidR="001A4F71" w:rsidRPr="00ED32F9" w:rsidRDefault="001A4F71" w:rsidP="001A4F71">
      <w:pPr>
        <w:shd w:val="clear" w:color="auto" w:fill="FFFFFF"/>
        <w:ind w:right="14"/>
        <w:contextualSpacing/>
        <w:jc w:val="center"/>
        <w:rPr>
          <w:b/>
          <w:szCs w:val="24"/>
        </w:rPr>
      </w:pPr>
    </w:p>
    <w:p w14:paraId="2C1D3367" w14:textId="2C8BC735" w:rsidR="001A4F71" w:rsidRPr="00ED32F9" w:rsidRDefault="001A4F71" w:rsidP="001A4F71">
      <w:pPr>
        <w:shd w:val="clear" w:color="auto" w:fill="FFFFFF"/>
        <w:ind w:right="14"/>
        <w:contextualSpacing/>
        <w:jc w:val="center"/>
        <w:rPr>
          <w:b/>
          <w:szCs w:val="24"/>
        </w:rPr>
      </w:pPr>
      <w:r w:rsidRPr="00ED32F9">
        <w:rPr>
          <w:b/>
          <w:szCs w:val="24"/>
        </w:rPr>
        <w:t xml:space="preserve">VALSTYBINĖS REIKŠMĖS KELIŲ </w:t>
      </w:r>
      <w:r w:rsidR="00F47C64" w:rsidRPr="00ED32F9">
        <w:rPr>
          <w:b/>
          <w:szCs w:val="24"/>
        </w:rPr>
        <w:t>TAISYMO</w:t>
      </w:r>
      <w:r w:rsidRPr="00ED32F9">
        <w:rPr>
          <w:b/>
          <w:szCs w:val="24"/>
        </w:rPr>
        <w:t xml:space="preserve"> DARBAI</w:t>
      </w:r>
    </w:p>
    <w:p w14:paraId="66400037" w14:textId="77777777" w:rsidR="001A4F71" w:rsidRPr="00ED32F9" w:rsidRDefault="001A4F71" w:rsidP="001A4F71">
      <w:pPr>
        <w:shd w:val="clear" w:color="auto" w:fill="FFFFFF"/>
        <w:ind w:right="14"/>
        <w:contextualSpacing/>
        <w:jc w:val="center"/>
        <w:rPr>
          <w:szCs w:val="24"/>
        </w:rPr>
      </w:pPr>
      <w:r w:rsidRPr="00ED32F9">
        <w:rPr>
          <w:b/>
          <w:szCs w:val="24"/>
        </w:rPr>
        <w:t>TECHNINĖ SPECIFIKACIJA</w:t>
      </w:r>
    </w:p>
    <w:p w14:paraId="40552A1A" w14:textId="77777777" w:rsidR="001A4F71" w:rsidRPr="00ED32F9" w:rsidRDefault="001A4F71" w:rsidP="001A4F71">
      <w:pPr>
        <w:shd w:val="clear" w:color="auto" w:fill="FFFFFF"/>
        <w:ind w:right="14"/>
        <w:contextualSpacing/>
        <w:jc w:val="center"/>
        <w:rPr>
          <w:color w:val="000000"/>
          <w:szCs w:val="24"/>
        </w:rPr>
      </w:pPr>
    </w:p>
    <w:p w14:paraId="1E3D0568" w14:textId="77777777" w:rsidR="001A4F71" w:rsidRPr="00ED32F9" w:rsidRDefault="001A4F71" w:rsidP="001A4F71">
      <w:pPr>
        <w:pStyle w:val="ListParagraph"/>
        <w:shd w:val="clear" w:color="auto" w:fill="FFFFFF"/>
        <w:ind w:left="0" w:right="14"/>
        <w:jc w:val="center"/>
        <w:rPr>
          <w:b/>
          <w:bCs/>
          <w:color w:val="000000"/>
          <w:spacing w:val="-2"/>
          <w:szCs w:val="24"/>
        </w:rPr>
      </w:pPr>
      <w:r w:rsidRPr="00ED32F9">
        <w:rPr>
          <w:b/>
          <w:bCs/>
          <w:color w:val="000000"/>
          <w:spacing w:val="-2"/>
          <w:szCs w:val="24"/>
        </w:rPr>
        <w:t>I.SĄVOKOS</w:t>
      </w:r>
    </w:p>
    <w:p w14:paraId="26053815" w14:textId="77777777" w:rsidR="001A4F71" w:rsidRPr="00ED32F9" w:rsidRDefault="001A4F71" w:rsidP="001A4F71">
      <w:pPr>
        <w:pStyle w:val="ListParagraph"/>
        <w:shd w:val="clear" w:color="auto" w:fill="FFFFFF"/>
        <w:ind w:left="1080" w:right="14"/>
        <w:rPr>
          <w:b/>
          <w:bCs/>
          <w:color w:val="000000"/>
          <w:spacing w:val="-2"/>
          <w:szCs w:val="24"/>
        </w:rPr>
      </w:pPr>
    </w:p>
    <w:p w14:paraId="3145342E" w14:textId="77777777" w:rsidR="001A4F71" w:rsidRPr="00ED32F9" w:rsidRDefault="001A4F71" w:rsidP="000C172B">
      <w:pPr>
        <w:pStyle w:val="BodyText"/>
        <w:numPr>
          <w:ilvl w:val="0"/>
          <w:numId w:val="3"/>
        </w:numPr>
        <w:tabs>
          <w:tab w:val="left" w:pos="993"/>
        </w:tabs>
        <w:suppressAutoHyphens/>
        <w:ind w:left="0" w:firstLine="567"/>
        <w:contextualSpacing/>
        <w:rPr>
          <w:color w:val="000000"/>
          <w:szCs w:val="24"/>
        </w:rPr>
      </w:pPr>
      <w:r w:rsidRPr="00ED32F9">
        <w:rPr>
          <w:color w:val="000000"/>
          <w:szCs w:val="24"/>
        </w:rPr>
        <w:t>Techninėje specifikacijoje naudojamos sąvokos:</w:t>
      </w:r>
    </w:p>
    <w:p w14:paraId="46EF852E" w14:textId="7F0FB3F5" w:rsidR="001A4F71" w:rsidRPr="00ED32F9" w:rsidRDefault="001A4F71" w:rsidP="000C172B">
      <w:pPr>
        <w:pStyle w:val="ListParagraph"/>
        <w:numPr>
          <w:ilvl w:val="1"/>
          <w:numId w:val="3"/>
        </w:numPr>
        <w:tabs>
          <w:tab w:val="left" w:pos="993"/>
        </w:tabs>
        <w:ind w:left="0" w:firstLine="567"/>
        <w:rPr>
          <w:color w:val="000000"/>
          <w:szCs w:val="24"/>
        </w:rPr>
      </w:pPr>
      <w:r w:rsidRPr="00ED32F9">
        <w:rPr>
          <w:b/>
          <w:color w:val="000000"/>
          <w:szCs w:val="24"/>
        </w:rPr>
        <w:t>Perkančioji organizacija (Užsakovas)</w:t>
      </w:r>
      <w:r w:rsidRPr="00ED32F9">
        <w:rPr>
          <w:color w:val="000000"/>
          <w:szCs w:val="24"/>
        </w:rPr>
        <w:t xml:space="preserve"> – </w:t>
      </w:r>
      <w:r w:rsidR="00F34019" w:rsidRPr="00ED32F9">
        <w:rPr>
          <w:color w:val="000000"/>
          <w:szCs w:val="24"/>
        </w:rPr>
        <w:t>Akcinė bendrovė</w:t>
      </w:r>
      <w:r w:rsidRPr="00ED32F9">
        <w:rPr>
          <w:color w:val="000000"/>
          <w:szCs w:val="24"/>
        </w:rPr>
        <w:t xml:space="preserve"> </w:t>
      </w:r>
      <w:r w:rsidR="008A5316" w:rsidRPr="00ED32F9">
        <w:rPr>
          <w:color w:val="000000"/>
          <w:szCs w:val="24"/>
        </w:rPr>
        <w:t>Via Lietuva</w:t>
      </w:r>
      <w:r w:rsidRPr="00ED32F9">
        <w:rPr>
          <w:color w:val="000000"/>
          <w:szCs w:val="24"/>
        </w:rPr>
        <w:t>.</w:t>
      </w:r>
    </w:p>
    <w:p w14:paraId="6DD4FF96"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bCs/>
          <w:szCs w:val="24"/>
        </w:rPr>
        <w:t xml:space="preserve">Tiekėjas (Rangovas) </w:t>
      </w:r>
      <w:r w:rsidRPr="00ED32F9">
        <w:rPr>
          <w:bCs/>
          <w:szCs w:val="24"/>
        </w:rPr>
        <w:t>– ūkio subjektas – fizinis asmuo, privatusis juridinis asmuo, viešasis juridinis asmuo, kitos organizacijos ir jų padaliniai ar tokių asmenų</w:t>
      </w:r>
      <w:r w:rsidRPr="00ED32F9">
        <w:rPr>
          <w:szCs w:val="24"/>
        </w:rPr>
        <w:t xml:space="preserve"> grupė, su kuriuo Užsakovas sudaro Sutartį.</w:t>
      </w:r>
      <w:r w:rsidRPr="00ED32F9">
        <w:rPr>
          <w:b/>
          <w:szCs w:val="24"/>
        </w:rPr>
        <w:t xml:space="preserve"> </w:t>
      </w:r>
    </w:p>
    <w:p w14:paraId="1F5E2171" w14:textId="1AD7D4D9"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Pirkimo objektas </w:t>
      </w:r>
      <w:r w:rsidRPr="00ED32F9">
        <w:rPr>
          <w:szCs w:val="24"/>
        </w:rPr>
        <w:t xml:space="preserve">– valstybinės reikšmės kelių </w:t>
      </w:r>
      <w:r w:rsidR="00F47C64" w:rsidRPr="00ED32F9">
        <w:rPr>
          <w:szCs w:val="24"/>
        </w:rPr>
        <w:t>taisymo</w:t>
      </w:r>
      <w:r w:rsidRPr="00ED32F9">
        <w:rPr>
          <w:szCs w:val="24"/>
        </w:rPr>
        <w:t xml:space="preserve"> darbai.</w:t>
      </w:r>
    </w:p>
    <w:p w14:paraId="7935C0F1"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Sutartis</w:t>
      </w:r>
      <w:r w:rsidRPr="00ED32F9">
        <w:rPr>
          <w:szCs w:val="24"/>
        </w:rPr>
        <w:t xml:space="preserve"> – sutartis, sudaroma tarp </w:t>
      </w:r>
      <w:r w:rsidRPr="00ED32F9">
        <w:rPr>
          <w:bCs/>
          <w:szCs w:val="24"/>
        </w:rPr>
        <w:t>Rangovo</w:t>
      </w:r>
      <w:r w:rsidRPr="00ED32F9">
        <w:rPr>
          <w:szCs w:val="24"/>
        </w:rPr>
        <w:t xml:space="preserve"> ir Užsakovo</w:t>
      </w:r>
      <w:r w:rsidRPr="00ED32F9">
        <w:rPr>
          <w:b/>
          <w:i/>
          <w:szCs w:val="24"/>
        </w:rPr>
        <w:t xml:space="preserve"> </w:t>
      </w:r>
      <w:r w:rsidRPr="00ED32F9">
        <w:rPr>
          <w:szCs w:val="24"/>
        </w:rPr>
        <w:t>dėl Pirkimo objekto.</w:t>
      </w:r>
    </w:p>
    <w:p w14:paraId="1E37D60A" w14:textId="1C23767B"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Užsakymas – </w:t>
      </w:r>
      <w:r w:rsidRPr="00ED32F9">
        <w:rPr>
          <w:bCs/>
          <w:szCs w:val="24"/>
        </w:rPr>
        <w:t>tai Užsakovo suformuota užduotis (darbų techninė specifikacija) Rangovui</w:t>
      </w:r>
      <w:r w:rsidR="008F4D3F" w:rsidRPr="00ED32F9">
        <w:rPr>
          <w:bCs/>
          <w:szCs w:val="24"/>
        </w:rPr>
        <w:t>,</w:t>
      </w:r>
      <w:r w:rsidR="000175D2" w:rsidRPr="00ED32F9">
        <w:rPr>
          <w:bCs/>
          <w:szCs w:val="24"/>
        </w:rPr>
        <w:t xml:space="preserve"> vienam objektui</w:t>
      </w:r>
      <w:r w:rsidRPr="00ED32F9">
        <w:rPr>
          <w:bCs/>
          <w:szCs w:val="24"/>
        </w:rPr>
        <w:t>.</w:t>
      </w:r>
    </w:p>
    <w:p w14:paraId="5F1AF41B"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szCs w:val="24"/>
        </w:rPr>
        <w:t xml:space="preserve">Kitos šiame dokumente naudojamos sąvokos atitinka šioje techninėje specifikacijoje išvardintų teisės aktų ir normatyvinių dokumentų vartojamas sąvokas. </w:t>
      </w:r>
    </w:p>
    <w:p w14:paraId="28138BAC" w14:textId="77777777" w:rsidR="001A4F71" w:rsidRPr="00ED32F9" w:rsidRDefault="001A4F71" w:rsidP="001A4F71">
      <w:pPr>
        <w:shd w:val="clear" w:color="auto" w:fill="FFFFFF"/>
        <w:tabs>
          <w:tab w:val="left" w:pos="1138"/>
        </w:tabs>
        <w:ind w:right="19"/>
        <w:contextualSpacing/>
        <w:rPr>
          <w:color w:val="000000"/>
          <w:spacing w:val="-13"/>
          <w:szCs w:val="24"/>
        </w:rPr>
      </w:pPr>
    </w:p>
    <w:p w14:paraId="10E2137D" w14:textId="77777777" w:rsidR="001A4F71" w:rsidRPr="00ED32F9" w:rsidRDefault="001A4F71" w:rsidP="000C172B">
      <w:pPr>
        <w:pStyle w:val="ListParagraph"/>
        <w:numPr>
          <w:ilvl w:val="0"/>
          <w:numId w:val="4"/>
        </w:numPr>
        <w:tabs>
          <w:tab w:val="left" w:pos="142"/>
          <w:tab w:val="left" w:pos="426"/>
          <w:tab w:val="left" w:pos="1418"/>
          <w:tab w:val="left" w:pos="1560"/>
          <w:tab w:val="left" w:pos="2127"/>
        </w:tabs>
        <w:suppressAutoHyphens/>
        <w:ind w:left="0" w:firstLine="0"/>
        <w:jc w:val="center"/>
        <w:rPr>
          <w:b/>
          <w:szCs w:val="24"/>
        </w:rPr>
      </w:pPr>
      <w:r w:rsidRPr="00ED32F9">
        <w:rPr>
          <w:b/>
          <w:szCs w:val="24"/>
        </w:rPr>
        <w:t>TEISĖS AKTAI IR NORMATYVINIAI DOKUMENTAI</w:t>
      </w:r>
    </w:p>
    <w:p w14:paraId="4C125942" w14:textId="77777777" w:rsidR="001A4F71" w:rsidRPr="00ED32F9" w:rsidRDefault="001A4F71" w:rsidP="001A4F71">
      <w:pPr>
        <w:pStyle w:val="ListParagraph"/>
        <w:suppressAutoHyphens/>
        <w:ind w:left="1080"/>
        <w:rPr>
          <w:b/>
          <w:szCs w:val="24"/>
        </w:rPr>
      </w:pPr>
    </w:p>
    <w:p w14:paraId="76F71150" w14:textId="77777777" w:rsidR="001A4F71" w:rsidRPr="00ED32F9" w:rsidRDefault="001A4F71" w:rsidP="000C172B">
      <w:pPr>
        <w:pStyle w:val="ListParagraph"/>
        <w:numPr>
          <w:ilvl w:val="0"/>
          <w:numId w:val="3"/>
        </w:numPr>
        <w:tabs>
          <w:tab w:val="left" w:pos="993"/>
        </w:tabs>
        <w:suppressAutoHyphens/>
        <w:ind w:left="0" w:firstLine="567"/>
        <w:rPr>
          <w:szCs w:val="24"/>
        </w:rPr>
      </w:pPr>
      <w:r w:rsidRPr="00ED32F9">
        <w:rPr>
          <w:szCs w:val="24"/>
        </w:rPr>
        <w:t>Vykdant sutartį taikomi šie dokumentai:</w:t>
      </w:r>
    </w:p>
    <w:p w14:paraId="7F60302E"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Lietuvos Respublikos statybos įstatymas, statybos techniniai reglamentai, higienos normos ir kiti teisės aktai, reglamentuojantys su pirkimo objektu susijusią veiklą.</w:t>
      </w:r>
    </w:p>
    <w:p w14:paraId="28255A4F"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Normatyviniai dokumentai:</w:t>
      </w:r>
    </w:p>
    <w:p w14:paraId="3C065D7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KTR 1.01:2008 „Automobilių keliai“;</w:t>
      </w:r>
    </w:p>
    <w:p w14:paraId="5B3BA299"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užpildų techninių reikalavimų aprašas“ TRA UŽPILDAI 19;</w:t>
      </w:r>
    </w:p>
    <w:p w14:paraId="19D9ACAA"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szCs w:val="24"/>
        </w:rPr>
        <w:t>„Automobilių kelių nesurištųjų mišinių ir gruntų, naudojamų sluoksniams be rišiklių, techninių reikalavimų aprašas“ TRA SBR 19;</w:t>
      </w:r>
    </w:p>
    <w:p w14:paraId="4EC1AA8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sluoksnų be rišiklių įrengimo taisyklės“ ĮT SBR 19;</w:t>
      </w:r>
    </w:p>
    <w:p w14:paraId="76B71244" w14:textId="332C8DE2" w:rsidR="001A4F71" w:rsidRPr="00ED32F9" w:rsidRDefault="00733B66" w:rsidP="000C172B">
      <w:pPr>
        <w:pStyle w:val="ListParagraph"/>
        <w:numPr>
          <w:ilvl w:val="2"/>
          <w:numId w:val="3"/>
        </w:numPr>
        <w:tabs>
          <w:tab w:val="left" w:pos="1276"/>
        </w:tabs>
        <w:suppressAutoHyphens/>
        <w:ind w:left="0" w:firstLine="1134"/>
        <w:rPr>
          <w:szCs w:val="24"/>
        </w:rPr>
      </w:pPr>
      <w:r w:rsidRPr="00ED32F9">
        <w:rPr>
          <w:noProof/>
          <w:szCs w:val="24"/>
        </w:rPr>
        <w:t>„Automobilių kelių standartizuotų dangų konstrukcijų projektavimo taisyklės“;</w:t>
      </w:r>
    </w:p>
    <w:p w14:paraId="6844C11F" w14:textId="1534F92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panaudojimo ir jų sluoksnių įrengimo taisyklės“ ĮT APM </w:t>
      </w:r>
      <w:r w:rsidR="004160CF">
        <w:rPr>
          <w:noProof/>
          <w:szCs w:val="24"/>
        </w:rPr>
        <w:t>25</w:t>
      </w:r>
      <w:r w:rsidRPr="00ED32F9">
        <w:rPr>
          <w:noProof/>
          <w:szCs w:val="24"/>
        </w:rPr>
        <w:t>;</w:t>
      </w:r>
    </w:p>
    <w:p w14:paraId="30B1BD5F" w14:textId="2C46BF3C"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techninių reikalavimų aprašas“ TRA APM </w:t>
      </w:r>
      <w:r w:rsidR="000939B2">
        <w:rPr>
          <w:noProof/>
          <w:szCs w:val="24"/>
        </w:rPr>
        <w:t>25</w:t>
      </w:r>
      <w:r w:rsidRPr="00ED32F9">
        <w:rPr>
          <w:noProof/>
          <w:szCs w:val="24"/>
        </w:rPr>
        <w:t>;</w:t>
      </w:r>
    </w:p>
    <w:p w14:paraId="2DBAA9B3" w14:textId="059459B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dangos konstrukcijos asfalto sluoksnių įrengimo taisyklės“ ĮT ASFALTAS </w:t>
      </w:r>
      <w:r w:rsidR="00E1265A" w:rsidRPr="00ED32F9">
        <w:rPr>
          <w:noProof/>
          <w:szCs w:val="24"/>
        </w:rPr>
        <w:t>2</w:t>
      </w:r>
      <w:r w:rsidR="00A21FDD" w:rsidRPr="00ED32F9">
        <w:rPr>
          <w:noProof/>
          <w:szCs w:val="24"/>
        </w:rPr>
        <w:t>5</w:t>
      </w:r>
      <w:r w:rsidRPr="00ED32F9">
        <w:rPr>
          <w:noProof/>
          <w:szCs w:val="24"/>
        </w:rPr>
        <w:t>;</w:t>
      </w:r>
    </w:p>
    <w:p w14:paraId="6D0CF6BD" w14:textId="1FB68AE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asfalto mišinių techninių reikalavimų aprašas“ TRA ASFALTAS </w:t>
      </w:r>
      <w:r w:rsidR="00E1265A" w:rsidRPr="00ED32F9">
        <w:rPr>
          <w:noProof/>
          <w:szCs w:val="24"/>
        </w:rPr>
        <w:t>2</w:t>
      </w:r>
      <w:r w:rsidR="00D57155" w:rsidRPr="00ED32F9">
        <w:rPr>
          <w:noProof/>
          <w:szCs w:val="24"/>
        </w:rPr>
        <w:t>5</w:t>
      </w:r>
      <w:r w:rsidRPr="00ED32F9">
        <w:rPr>
          <w:noProof/>
          <w:szCs w:val="24"/>
        </w:rPr>
        <w:t>;</w:t>
      </w:r>
    </w:p>
    <w:p w14:paraId="2562B223" w14:textId="72C4C4A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A40772" w:rsidRPr="00ED32F9">
        <w:rPr>
          <w:noProof/>
          <w:szCs w:val="24"/>
        </w:rPr>
        <w:t>Kelių bitumų ir polimerais modifikuotų bitumų naudojamų automobilių keliuose techninių reikalavimų aprašas</w:t>
      </w:r>
      <w:r w:rsidRPr="00ED32F9">
        <w:rPr>
          <w:noProof/>
          <w:szCs w:val="24"/>
        </w:rPr>
        <w:t xml:space="preserve">“ TRA BITUMAS </w:t>
      </w:r>
      <w:r w:rsidR="00A40772" w:rsidRPr="00ED32F9">
        <w:rPr>
          <w:noProof/>
          <w:szCs w:val="24"/>
        </w:rPr>
        <w:t>23</w:t>
      </w:r>
      <w:r w:rsidRPr="00ED32F9">
        <w:rPr>
          <w:noProof/>
          <w:szCs w:val="24"/>
        </w:rPr>
        <w:t>;</w:t>
      </w:r>
    </w:p>
    <w:p w14:paraId="5658BDC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bituminių emulsijų techninių reikalavimų aprašas“ TRA BE 08/15;</w:t>
      </w:r>
    </w:p>
    <w:p w14:paraId="25749B89" w14:textId="1C2FC746" w:rsidR="001A4F71" w:rsidRPr="00ED32F9" w:rsidRDefault="00666C37" w:rsidP="000C172B">
      <w:pPr>
        <w:pStyle w:val="ListParagraph"/>
        <w:numPr>
          <w:ilvl w:val="2"/>
          <w:numId w:val="3"/>
        </w:numPr>
        <w:tabs>
          <w:tab w:val="left" w:pos="1276"/>
        </w:tabs>
        <w:suppressAutoHyphens/>
        <w:ind w:left="0" w:firstLine="1134"/>
        <w:rPr>
          <w:szCs w:val="24"/>
        </w:rPr>
      </w:pPr>
      <w:r>
        <w:rPr>
          <w:noProof/>
          <w:szCs w:val="24"/>
        </w:rPr>
        <w:t>„</w:t>
      </w:r>
      <w:r w:rsidRPr="00666C37">
        <w:rPr>
          <w:noProof/>
          <w:szCs w:val="24"/>
        </w:rPr>
        <w:t>Automobilių kelių naudoto asfalto panaudojimo asfalto mišinių gamybai rekomendacijos</w:t>
      </w:r>
      <w:r w:rsidR="009823B5">
        <w:rPr>
          <w:noProof/>
          <w:szCs w:val="24"/>
        </w:rPr>
        <w:t>“</w:t>
      </w:r>
      <w:r w:rsidRPr="00666C37">
        <w:rPr>
          <w:noProof/>
          <w:szCs w:val="24"/>
        </w:rPr>
        <w:t xml:space="preserve"> R NA 25</w:t>
      </w:r>
      <w:r w:rsidR="00370F26">
        <w:rPr>
          <w:noProof/>
          <w:szCs w:val="24"/>
        </w:rPr>
        <w:t>;</w:t>
      </w:r>
      <w:r w:rsidRPr="00666C37">
        <w:rPr>
          <w:noProof/>
          <w:szCs w:val="24"/>
        </w:rPr>
        <w:t xml:space="preserve"> </w:t>
      </w:r>
    </w:p>
    <w:p w14:paraId="057FAB5E" w14:textId="473DE18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811DAE">
        <w:rPr>
          <w:noProof/>
          <w:szCs w:val="24"/>
        </w:rPr>
        <w:t>A</w:t>
      </w:r>
      <w:r w:rsidR="00811DAE" w:rsidRPr="00811DAE">
        <w:rPr>
          <w:noProof/>
          <w:szCs w:val="24"/>
        </w:rPr>
        <w:t>utomobilių kelių naudoto asfalto techninių reikalavimų aprašas</w:t>
      </w:r>
      <w:r w:rsidR="00811DAE" w:rsidRPr="00ED32F9">
        <w:rPr>
          <w:noProof/>
          <w:szCs w:val="24"/>
        </w:rPr>
        <w:t xml:space="preserve">“ </w:t>
      </w:r>
      <w:r w:rsidR="00B713F1" w:rsidRPr="00B713F1">
        <w:rPr>
          <w:noProof/>
          <w:szCs w:val="24"/>
        </w:rPr>
        <w:t>TRA NA 25</w:t>
      </w:r>
      <w:r w:rsidRPr="00ED32F9">
        <w:rPr>
          <w:noProof/>
          <w:szCs w:val="24"/>
        </w:rPr>
        <w:t>;</w:t>
      </w:r>
    </w:p>
    <w:p w14:paraId="0DDDEB66"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dangų siūlių sandariklių techninių reikalavimų aprašą“ TRA SS 15;</w:t>
      </w:r>
    </w:p>
    <w:p w14:paraId="159C6F04" w14:textId="1F050984"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62248B" w:rsidRPr="00ED32F9">
        <w:rPr>
          <w:noProof/>
          <w:szCs w:val="24"/>
        </w:rPr>
        <w:t>Inžinerinių eismo saugumo priemonių įgyvendinimo rekomendacijos</w:t>
      </w:r>
      <w:r w:rsidRPr="00ED32F9">
        <w:rPr>
          <w:noProof/>
          <w:szCs w:val="24"/>
        </w:rPr>
        <w:t>;</w:t>
      </w:r>
    </w:p>
    <w:p w14:paraId="2D5BA07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darbo vietų aptvėrimo ir eismo reguliavimo taisyklės” T DVAER 12;</w:t>
      </w:r>
    </w:p>
    <w:p w14:paraId="2F275E3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trinkelių, plokščių ir kitų medžiagų techninių reikalavimų aprašas“ TRA TRINKELĖS 14;</w:t>
      </w:r>
    </w:p>
    <w:p w14:paraId="1456B9F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lastRenderedPageBreak/>
        <w:t>„Automobilių kelių dangos konstrukcijos iš trinkelių ir plokščių įrengimo metodiniai nurodymai“ MN TRINKELĖS 14;</w:t>
      </w:r>
    </w:p>
    <w:p w14:paraId="5E297CA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taisyklės“ ĮT TRINKELĖS 14;</w:t>
      </w:r>
    </w:p>
    <w:p w14:paraId="78A08595"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R 36-01 „Automobilių kelių sankryžos“;</w:t>
      </w:r>
    </w:p>
    <w:p w14:paraId="4131A0B0" w14:textId="64761FBB"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žemės darbų atlikimo ir žemės sankasos įrengim</w:t>
      </w:r>
      <w:r w:rsidR="001A11B8">
        <w:rPr>
          <w:noProof/>
          <w:szCs w:val="24"/>
        </w:rPr>
        <w:t>o</w:t>
      </w:r>
      <w:r w:rsidRPr="00ED32F9">
        <w:rPr>
          <w:noProof/>
          <w:szCs w:val="24"/>
        </w:rPr>
        <w:t xml:space="preserve"> taisyklės“ ĮT ŽS 17;</w:t>
      </w:r>
    </w:p>
    <w:p w14:paraId="27EE47A5" w14:textId="4ECEBEB0" w:rsidR="001A4F71" w:rsidRPr="00ED32F9" w:rsidRDefault="00C51306" w:rsidP="000C172B">
      <w:pPr>
        <w:pStyle w:val="ListParagraph"/>
        <w:numPr>
          <w:ilvl w:val="2"/>
          <w:numId w:val="3"/>
        </w:numPr>
        <w:tabs>
          <w:tab w:val="left" w:pos="1276"/>
        </w:tabs>
        <w:suppressAutoHyphens/>
        <w:ind w:left="0" w:firstLine="1134"/>
        <w:rPr>
          <w:szCs w:val="24"/>
        </w:rPr>
      </w:pPr>
      <w:r>
        <w:rPr>
          <w:noProof/>
          <w:szCs w:val="24"/>
        </w:rPr>
        <w:t>„</w:t>
      </w:r>
      <w:r w:rsidR="00B36A4A" w:rsidRPr="00B36A4A">
        <w:rPr>
          <w:noProof/>
          <w:szCs w:val="24"/>
        </w:rPr>
        <w:t>Kelio plieninių, plastikinių ir gelžbetoninių pralaidų projektavimo ir statybos taisyklė</w:t>
      </w:r>
      <w:r>
        <w:rPr>
          <w:noProof/>
          <w:szCs w:val="24"/>
        </w:rPr>
        <w:t>“</w:t>
      </w:r>
      <w:r w:rsidR="00B36A4A" w:rsidRPr="00B36A4A">
        <w:rPr>
          <w:noProof/>
          <w:szCs w:val="24"/>
        </w:rPr>
        <w:t>. KP PST 25</w:t>
      </w:r>
      <w:r w:rsidR="00B36A4A" w:rsidRPr="00B36A4A" w:rsidDel="00B36A4A">
        <w:rPr>
          <w:noProof/>
          <w:szCs w:val="24"/>
        </w:rPr>
        <w:t xml:space="preserve"> </w:t>
      </w:r>
      <w:r w:rsidR="001A4F71" w:rsidRPr="00ED32F9">
        <w:rPr>
          <w:noProof/>
          <w:szCs w:val="24"/>
        </w:rPr>
        <w:t>;</w:t>
      </w:r>
    </w:p>
    <w:p w14:paraId="4829DB9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„Asfalto dangų plyšių, siūlių ir prijungčių su defektais taisymo rekomendacijos“ R PT 11.</w:t>
      </w:r>
    </w:p>
    <w:p w14:paraId="08D9A37F"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color w:val="000000"/>
        </w:rPr>
        <w:t>„Automobilių kelių vandens nuleidimo sistemų projektavimo taisykles“ KPT VNS 16.</w:t>
      </w:r>
    </w:p>
    <w:p w14:paraId="2061F3BD" w14:textId="77777777" w:rsidR="001A4F71" w:rsidRPr="00ED32F9" w:rsidRDefault="001A4F71" w:rsidP="001A4F71">
      <w:pPr>
        <w:tabs>
          <w:tab w:val="left" w:pos="851"/>
        </w:tabs>
        <w:contextualSpacing/>
        <w:rPr>
          <w:strike/>
        </w:rPr>
      </w:pPr>
    </w:p>
    <w:p w14:paraId="68D060C4" w14:textId="77777777" w:rsidR="001A4F71" w:rsidRPr="00ED32F9" w:rsidRDefault="001A4F71" w:rsidP="001A4F71">
      <w:pPr>
        <w:tabs>
          <w:tab w:val="left" w:pos="851"/>
        </w:tabs>
        <w:contextualSpacing/>
        <w:jc w:val="center"/>
        <w:rPr>
          <w:b/>
        </w:rPr>
      </w:pPr>
      <w:r w:rsidRPr="00ED32F9">
        <w:rPr>
          <w:b/>
        </w:rPr>
        <w:t>III. PERKAMI DARBAI</w:t>
      </w:r>
    </w:p>
    <w:p w14:paraId="1D1D2781" w14:textId="77777777" w:rsidR="001A4F71" w:rsidRPr="00ED32F9" w:rsidRDefault="001A4F71" w:rsidP="001A4F71">
      <w:pPr>
        <w:pStyle w:val="ListParagraph"/>
        <w:tabs>
          <w:tab w:val="left" w:pos="851"/>
        </w:tabs>
        <w:rPr>
          <w:b/>
        </w:rPr>
      </w:pPr>
    </w:p>
    <w:p w14:paraId="1E8019B8" w14:textId="7ECBD0F0" w:rsidR="002D4383" w:rsidRPr="000C172B" w:rsidRDefault="00CD3B4F" w:rsidP="0C9BD55E">
      <w:pPr>
        <w:tabs>
          <w:tab w:val="left" w:pos="993"/>
        </w:tabs>
        <w:rPr>
          <w:b/>
          <w:bCs/>
        </w:rPr>
      </w:pPr>
      <w:r>
        <w:t xml:space="preserve">         </w:t>
      </w:r>
      <w:r w:rsidR="00520341">
        <w:t xml:space="preserve">3. </w:t>
      </w:r>
      <w:r w:rsidR="001A4F71">
        <w:t>Pirkimo objektas</w:t>
      </w:r>
      <w:r w:rsidR="002658AF">
        <w:t xml:space="preserve"> - </w:t>
      </w:r>
      <w:r w:rsidR="00B50517">
        <w:rPr>
          <w:b/>
          <w:bCs/>
        </w:rPr>
        <w:t>Kauno</w:t>
      </w:r>
      <w:r w:rsidR="00B50517" w:rsidRPr="090D3C69">
        <w:rPr>
          <w:b/>
          <w:bCs/>
          <w:i/>
          <w:iCs/>
        </w:rPr>
        <w:t xml:space="preserve"> </w:t>
      </w:r>
      <w:r w:rsidR="002658AF" w:rsidRPr="090D3C69">
        <w:rPr>
          <w:b/>
          <w:bCs/>
        </w:rPr>
        <w:t>apskrityje esančių valstybinės reikšmės kelių taisymo darbai</w:t>
      </w:r>
      <w:r w:rsidR="00DB1ECC">
        <w:t>.</w:t>
      </w:r>
      <w:r w:rsidR="001A4F71">
        <w:t xml:space="preserve"> </w:t>
      </w:r>
    </w:p>
    <w:p w14:paraId="298C10EC" w14:textId="0958CDB7" w:rsidR="001A4F71" w:rsidRPr="00CD3B4F" w:rsidRDefault="0CDD46F4" w:rsidP="3CCE240B">
      <w:pPr>
        <w:tabs>
          <w:tab w:val="left" w:pos="993"/>
        </w:tabs>
        <w:rPr>
          <w:b/>
          <w:bCs/>
        </w:rPr>
      </w:pPr>
      <w:r>
        <w:t xml:space="preserve">         </w:t>
      </w:r>
      <w:r w:rsidR="65420BB5">
        <w:t xml:space="preserve">4. </w:t>
      </w:r>
      <w:r w:rsidR="256F9009">
        <w:t>Ši</w:t>
      </w:r>
      <w:r w:rsidR="670CD843">
        <w:t>u</w:t>
      </w:r>
      <w:r w:rsidR="256F9009">
        <w:t xml:space="preserve">o </w:t>
      </w:r>
      <w:r w:rsidR="670CD843">
        <w:t xml:space="preserve">pirkimu </w:t>
      </w:r>
      <w:r w:rsidR="256F9009">
        <w:t xml:space="preserve">perkami </w:t>
      </w:r>
      <w:r w:rsidR="15FA1AFA">
        <w:t xml:space="preserve"> kelių taisymo</w:t>
      </w:r>
      <w:r w:rsidR="256F9009">
        <w:t xml:space="preserve"> darbai, kurių preliminarūs kiekiai</w:t>
      </w:r>
      <w:r w:rsidR="745C06E0">
        <w:t xml:space="preserve"> </w:t>
      </w:r>
      <w:r w:rsidR="670CD843">
        <w:t xml:space="preserve">ir pradinė </w:t>
      </w:r>
      <w:r w:rsidR="745C06E0">
        <w:t>S</w:t>
      </w:r>
      <w:r w:rsidR="670CD843">
        <w:t>u</w:t>
      </w:r>
      <w:r w:rsidR="745C06E0">
        <w:t>tarties vertė</w:t>
      </w:r>
      <w:r w:rsidR="256F9009">
        <w:t xml:space="preserve"> pateikt</w:t>
      </w:r>
      <w:r w:rsidR="5C032E36">
        <w:t>a</w:t>
      </w:r>
      <w:r w:rsidR="256F9009">
        <w:t xml:space="preserve"> Techninės specifikacijos  priede Nr.</w:t>
      </w:r>
      <w:r w:rsidR="3794836A">
        <w:t xml:space="preserve"> </w:t>
      </w:r>
      <w:r w:rsidR="256F9009">
        <w:t>1</w:t>
      </w:r>
      <w:r w:rsidR="394F9967">
        <w:t xml:space="preserve"> (</w:t>
      </w:r>
      <w:r w:rsidR="394F9967" w:rsidRPr="3CCE240B">
        <w:rPr>
          <w:rFonts w:eastAsia="Calibri"/>
        </w:rPr>
        <w:t>toliau – Priedas Nr. 1)</w:t>
      </w:r>
      <w:r w:rsidR="256F9009">
        <w:t xml:space="preserve">. </w:t>
      </w:r>
    </w:p>
    <w:p w14:paraId="4DA5F61F" w14:textId="0A9A871C" w:rsidR="002D4383" w:rsidRPr="002D4383" w:rsidRDefault="0CDD46F4" w:rsidP="3CCE240B">
      <w:pPr>
        <w:tabs>
          <w:tab w:val="left" w:pos="851"/>
        </w:tabs>
        <w:rPr>
          <w:rFonts w:eastAsia="Calibri"/>
        </w:rPr>
      </w:pPr>
      <w:r w:rsidRPr="3CCE240B">
        <w:rPr>
          <w:rFonts w:eastAsia="Calibri"/>
        </w:rPr>
        <w:t xml:space="preserve">      </w:t>
      </w:r>
      <w:r w:rsidR="35572CD5" w:rsidRPr="3CCE240B">
        <w:rPr>
          <w:rFonts w:eastAsia="Calibri"/>
        </w:rPr>
        <w:t xml:space="preserve"> </w:t>
      </w:r>
      <w:r w:rsidR="006F4FB4">
        <w:rPr>
          <w:rFonts w:eastAsia="Calibri"/>
        </w:rPr>
        <w:t xml:space="preserve"> </w:t>
      </w:r>
      <w:r w:rsidR="35572CD5" w:rsidRPr="3CCE240B">
        <w:rPr>
          <w:rFonts w:eastAsia="Calibri"/>
        </w:rPr>
        <w:t xml:space="preserve"> </w:t>
      </w:r>
      <w:r w:rsidR="65420BB5" w:rsidRPr="3CCE240B">
        <w:rPr>
          <w:rFonts w:eastAsia="Calibri"/>
        </w:rPr>
        <w:t xml:space="preserve">5. </w:t>
      </w:r>
      <w:r w:rsidR="15FA1AFA" w:rsidRPr="3CCE240B">
        <w:rPr>
          <w:rFonts w:eastAsia="Calibri"/>
        </w:rPr>
        <w:t>Kelių</w:t>
      </w:r>
      <w:r w:rsidR="520D80E6" w:rsidRPr="3CCE240B">
        <w:rPr>
          <w:rFonts w:eastAsia="Calibri"/>
        </w:rPr>
        <w:t xml:space="preserve"> </w:t>
      </w:r>
      <w:r w:rsidR="15FA1AFA" w:rsidRPr="3CCE240B">
        <w:rPr>
          <w:rFonts w:eastAsia="Calibri"/>
        </w:rPr>
        <w:t>taisymo</w:t>
      </w:r>
      <w:r w:rsidR="256F9009" w:rsidRPr="3CCE240B">
        <w:rPr>
          <w:rFonts w:eastAsia="Calibri"/>
        </w:rPr>
        <w:t xml:space="preserve"> darbų apimtys pagal Techninės specifikacijos priede Nr. 1 </w:t>
      </w:r>
      <w:r w:rsidR="46C320BE" w:rsidRPr="3CCE240B">
        <w:rPr>
          <w:rFonts w:eastAsia="Calibri"/>
        </w:rPr>
        <w:t xml:space="preserve"> </w:t>
      </w:r>
      <w:r w:rsidR="256F9009" w:rsidRPr="3CCE240B">
        <w:rPr>
          <w:rFonts w:eastAsia="Calibri"/>
        </w:rPr>
        <w:t>pateiktus kiekius:</w:t>
      </w:r>
    </w:p>
    <w:p w14:paraId="153E41C4" w14:textId="748C83B7" w:rsidR="001A4F71" w:rsidRPr="002D4383" w:rsidRDefault="002D4383" w:rsidP="000C172B">
      <w:pPr>
        <w:pStyle w:val="ListParagraph"/>
        <w:numPr>
          <w:ilvl w:val="1"/>
          <w:numId w:val="5"/>
        </w:numPr>
        <w:tabs>
          <w:tab w:val="left" w:pos="851"/>
        </w:tabs>
        <w:ind w:left="927"/>
        <w:rPr>
          <w:rFonts w:eastAsia="Calibri"/>
          <w:bCs/>
          <w:szCs w:val="24"/>
        </w:rPr>
      </w:pPr>
      <w:r>
        <w:rPr>
          <w:rFonts w:eastAsia="Calibri"/>
          <w:b/>
        </w:rPr>
        <w:t xml:space="preserve"> </w:t>
      </w:r>
      <w:r w:rsidR="001A4F71" w:rsidRPr="002D4383">
        <w:rPr>
          <w:rFonts w:eastAsia="Calibri"/>
          <w:b/>
        </w:rPr>
        <w:t xml:space="preserve">Asfalto dangų įrengimas ir pažaidų taisymas: </w:t>
      </w:r>
    </w:p>
    <w:p w14:paraId="53C9FA2A" w14:textId="2F5E3C89" w:rsidR="00B75580" w:rsidRDefault="00B65967"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081D508A" w:rsidRPr="081D508A">
        <w:rPr>
          <w:rFonts w:eastAsia="Calibri"/>
        </w:rPr>
        <w:t>ažeistos asfalto dangos vietos (išdaužos, plyšių tinklai, iškylos) turi būti išfrezuotos ir užtaisytos asfalto mišiniu vadovaujantis Automobilių kelių asfalto dangų priežiūrai skirtų medžiagų ir medžiagų mišinių panaudojimo ir jų sluoksnių įrengimo taisyklėmis ĮT APM 25. Prieš asfalto sluoksnio įrengimą turi būti įvertinti ir atlikti posluoksnio paruošiamieji darbai, įskaitant pagruntavimą bitumine emulsija ir siūlių sutepimą bitumine mase. Naudojamos medžiagos turi atitikti TRA ASFALTAS 25, TRA BITUMAS 23 ir TRA BE 08/15 reikalavimus.</w:t>
      </w:r>
    </w:p>
    <w:p w14:paraId="04460D99" w14:textId="7EB3DBA9" w:rsidR="005F0DB6"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Pažeistose asfalto dangos vietose (įdubose) turi būti įrengiamas asfalto viršutinis sluoksnis, prieš tai suformuojant išlyginamuosius sluoksnius vadovaujantis ĮT APM 25. Naudojamų asfalto mišinių ir bituminių medžiagų savybės turi atitikti TRA ASFALTAS 25, TRA BITUMAS 23 ir TRA BE 08/15.</w:t>
      </w:r>
    </w:p>
    <w:p w14:paraId="03EDC198" w14:textId="1A7D349B" w:rsidR="001A4F71" w:rsidRPr="00FA5546" w:rsidRDefault="009D1E1B" w:rsidP="000C172B">
      <w:pPr>
        <w:pStyle w:val="ListParagraph"/>
        <w:numPr>
          <w:ilvl w:val="2"/>
          <w:numId w:val="6"/>
        </w:numPr>
        <w:tabs>
          <w:tab w:val="left" w:pos="851"/>
          <w:tab w:val="left" w:pos="1134"/>
          <w:tab w:val="left" w:pos="1418"/>
        </w:tabs>
        <w:ind w:left="0" w:firstLine="567"/>
        <w:rPr>
          <w:rFonts w:eastAsia="Calibri"/>
        </w:rPr>
      </w:pPr>
      <w:r w:rsidRPr="009D1E1B">
        <w:rPr>
          <w:rFonts w:ascii="Segoe UI" w:hAnsi="Segoe UI" w:cs="Segoe UI"/>
          <w:sz w:val="21"/>
          <w:szCs w:val="21"/>
          <w:lang w:eastAsia="lt-LT"/>
        </w:rPr>
        <w:t xml:space="preserve"> </w:t>
      </w:r>
      <w:r w:rsidRPr="009D1E1B">
        <w:rPr>
          <w:rFonts w:eastAsia="Calibri"/>
        </w:rPr>
        <w:t>Asfalto dangų plyšių ir siūlių taisymas bituminėmis medžiagomis turi būti atliekamas vadovaujantis Asfalto dangų plyšių, siūlių ir prijungčių su defektais taisymo rekomendacijomis R PT 11 bei Automobilių kelių dangų siūlių sandariklių techninių reikalavimų aprašu TRA SS 15.</w:t>
      </w:r>
    </w:p>
    <w:p w14:paraId="29E52B1D" w14:textId="3F913F5A" w:rsidR="003F3C7F" w:rsidRPr="00ED32F9" w:rsidRDefault="00FA5546"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Pr="00E73A4A">
        <w:rPr>
          <w:rFonts w:eastAsia="Calibri"/>
        </w:rPr>
        <w:t>aviršiaus</w:t>
      </w:r>
      <w:r w:rsidR="00E73A4A" w:rsidRPr="00E73A4A">
        <w:rPr>
          <w:rFonts w:eastAsia="Calibri"/>
        </w:rPr>
        <w:t xml:space="preserve"> apdaras turi būti įrengiamas vadovaujantis ĮT APM 25. Darbams naudojama skald</w:t>
      </w:r>
      <w:r w:rsidR="008F6132">
        <w:rPr>
          <w:rFonts w:eastAsia="Calibri"/>
        </w:rPr>
        <w:t>elė</w:t>
      </w:r>
      <w:r w:rsidR="00E73A4A" w:rsidRPr="00E73A4A">
        <w:rPr>
          <w:rFonts w:eastAsia="Calibri"/>
        </w:rPr>
        <w:t xml:space="preserve"> turi atitikti TRA UŽPILDAI 19 reikalavimus, o atsparumo trupinimui kategorija turi būti ne mažesnė kaip </w:t>
      </w:r>
      <w:r w:rsidR="005C0BE7" w:rsidRPr="00ED32F9">
        <w:rPr>
          <w:rFonts w:eastAsia="Calibri"/>
          <w:i/>
          <w:iCs/>
        </w:rPr>
        <w:t>SZ</w:t>
      </w:r>
      <w:r w:rsidR="005C0BE7" w:rsidRPr="00ED32F9">
        <w:rPr>
          <w:rFonts w:eastAsia="Calibri"/>
          <w:vertAlign w:val="subscript"/>
        </w:rPr>
        <w:t>18</w:t>
      </w:r>
      <w:r w:rsidR="005C0BE7" w:rsidRPr="00ED32F9">
        <w:rPr>
          <w:rFonts w:eastAsia="Calibri"/>
        </w:rPr>
        <w:t>/</w:t>
      </w:r>
      <w:r w:rsidR="005C0BE7" w:rsidRPr="00ED32F9">
        <w:rPr>
          <w:rFonts w:eastAsia="Calibri"/>
          <w:i/>
          <w:iCs/>
        </w:rPr>
        <w:t>LA</w:t>
      </w:r>
      <w:r w:rsidR="005C0BE7" w:rsidRPr="00ED32F9">
        <w:rPr>
          <w:rFonts w:eastAsia="Calibri"/>
          <w:vertAlign w:val="subscript"/>
        </w:rPr>
        <w:t>20</w:t>
      </w:r>
      <w:r w:rsidR="0047007C" w:rsidRPr="00ED32F9">
        <w:rPr>
          <w:rFonts w:eastAsia="Calibri"/>
        </w:rPr>
        <w:t xml:space="preserve"> </w:t>
      </w:r>
      <w:r w:rsidR="000C0A8B" w:rsidRPr="00ED32F9">
        <w:rPr>
          <w:rFonts w:eastAsia="Calibri"/>
        </w:rPr>
        <w:t>.</w:t>
      </w:r>
    </w:p>
    <w:p w14:paraId="532891ED" w14:textId="2E0EC28F" w:rsidR="001A4F71" w:rsidRPr="00ED32F9" w:rsidRDefault="001A4F71" w:rsidP="004C51A9">
      <w:pPr>
        <w:tabs>
          <w:tab w:val="left" w:pos="851"/>
          <w:tab w:val="left" w:pos="1134"/>
          <w:tab w:val="left" w:pos="1418"/>
        </w:tabs>
        <w:ind w:firstLine="567"/>
        <w:rPr>
          <w:rFonts w:eastAsia="Calibri"/>
        </w:rPr>
      </w:pPr>
      <w:r w:rsidRPr="00ED32F9">
        <w:rPr>
          <w:rFonts w:eastAsia="Calibri"/>
        </w:rPr>
        <w:t xml:space="preserve">PASTABA: </w:t>
      </w:r>
      <w:r w:rsidR="007D2BB3" w:rsidRPr="007D2BB3">
        <w:rPr>
          <w:rFonts w:eastAsia="Calibri"/>
        </w:rPr>
        <w:t>Taisant ar įrengiant dangas turi būti numatytas sklandus sujungimas su esamomis neremontuojamomis dangomis už objekto pradžios ir pabaigos ribų. Taisomo ruožo skersinis nuolydis formuojamas įvertinus prisijungimų vietose esančių skersinių nuolydžių vidurkius, jeigu Užsakyme nenurodyta kitaip.</w:t>
      </w:r>
    </w:p>
    <w:p w14:paraId="5673034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Betoninių plokščių ir trinkelių dangų, bordiūrų įrengimas ir pažaidų taisymas</w:t>
      </w:r>
    </w:p>
    <w:p w14:paraId="40CD0199" w14:textId="6D732D4E" w:rsidR="007D2BB3"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Betoninių plokščių (betoninių plytelių), betoninių trinkelių dangų ir betoninių bordiūrų įrengimo bei taisymo darbai turi būti atliekami vadovaujantis Automobilių kelių dangos konstrukcijos iš trinkelių ir plokščių įrengimo taisyklėmis ĮT TRINKELĖS 14 ir TRA TRINKELĖS 14.</w:t>
      </w:r>
    </w:p>
    <w:p w14:paraId="0E3D2278" w14:textId="5FF684DA" w:rsidR="001A4F71" w:rsidRPr="00ED32F9" w:rsidRDefault="00702AE3" w:rsidP="000C172B">
      <w:pPr>
        <w:pStyle w:val="ListParagraph"/>
        <w:numPr>
          <w:ilvl w:val="2"/>
          <w:numId w:val="6"/>
        </w:numPr>
        <w:tabs>
          <w:tab w:val="left" w:pos="851"/>
          <w:tab w:val="left" w:pos="1134"/>
          <w:tab w:val="left" w:pos="1418"/>
        </w:tabs>
        <w:ind w:left="0" w:firstLine="567"/>
        <w:rPr>
          <w:rFonts w:eastAsia="Calibri"/>
        </w:rPr>
      </w:pPr>
      <w:r w:rsidRPr="00702AE3">
        <w:rPr>
          <w:rFonts w:eastAsia="Calibri"/>
        </w:rPr>
        <w:t>Bituminių sandarinimo juostų įrengimas turi būti atliekamas vadovaujantis Automobilių kelių dangų siūlių, panaudojant sandariklius, įrengimo taisyklėmis ĮT SS 17 ir TRA SS 15.</w:t>
      </w:r>
    </w:p>
    <w:p w14:paraId="5A5FFD9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Paruošiamieji darbai:</w:t>
      </w:r>
    </w:p>
    <w:p w14:paraId="168F8882" w14:textId="1076A0EF" w:rsidR="00587552" w:rsidRPr="002B21C3" w:rsidRDefault="5590151B" w:rsidP="000C172B">
      <w:pPr>
        <w:pStyle w:val="ListParagraph"/>
        <w:numPr>
          <w:ilvl w:val="2"/>
          <w:numId w:val="6"/>
        </w:numPr>
        <w:tabs>
          <w:tab w:val="left" w:pos="851"/>
          <w:tab w:val="left" w:pos="1134"/>
        </w:tabs>
        <w:ind w:left="0" w:firstLine="567"/>
        <w:rPr>
          <w:rFonts w:eastAsia="Calibri"/>
          <w:lang w:eastAsia="lt-LT"/>
        </w:rPr>
      </w:pPr>
      <w:r w:rsidRPr="5590151B">
        <w:rPr>
          <w:rFonts w:eastAsia="Calibri"/>
        </w:rPr>
        <w:t>Žemės darbai ir darbai, susiję su kelio sankasos paruošimu, turi būti atliekami vadovaujantis Automobilių kelių žemės darbų atlikimo ir žemės sankasos įrengimo taisyklėmis ĮT ŽS 17 bei KTR 1.01:2008 „Automobilių keliai“.</w:t>
      </w:r>
    </w:p>
    <w:p w14:paraId="6846ACBC" w14:textId="3B993B26" w:rsidR="001A4F71" w:rsidRPr="00ED32F9" w:rsidRDefault="00D33F86" w:rsidP="000C172B">
      <w:pPr>
        <w:pStyle w:val="ListParagraph"/>
        <w:numPr>
          <w:ilvl w:val="2"/>
          <w:numId w:val="6"/>
        </w:numPr>
        <w:tabs>
          <w:tab w:val="left" w:pos="851"/>
          <w:tab w:val="left" w:pos="1134"/>
        </w:tabs>
        <w:ind w:left="0" w:firstLine="567"/>
        <w:rPr>
          <w:szCs w:val="24"/>
          <w:lang w:eastAsia="lt-LT"/>
        </w:rPr>
      </w:pPr>
      <w:r w:rsidRPr="00D33F86">
        <w:rPr>
          <w:rFonts w:eastAsia="Calibri"/>
        </w:rPr>
        <w:t xml:space="preserve">Horizontaliojo ženklinimo pašalinimas turi būti vykdomas vadovaujantis Automobilių kelių horizontaliojo ženklinimo įrengimo taisyklėmis ĮT ŽM 12 ir ženklinimo medžiagų techniniais </w:t>
      </w:r>
      <w:r w:rsidRPr="00D33F86">
        <w:rPr>
          <w:rFonts w:eastAsia="Calibri"/>
        </w:rPr>
        <w:lastRenderedPageBreak/>
        <w:t>reikalavimais. Parenkamos tokios ženklinimo šalinimo technologijos, kurios nepažeistų kelio dangos giliau negu 3 mm ir pašalintų ne mažiau kaip 90 % ženklinimo ploto</w:t>
      </w:r>
      <w:r w:rsidR="001A4F71" w:rsidRPr="00ED32F9">
        <w:rPr>
          <w:szCs w:val="24"/>
          <w:lang w:eastAsia="lt-LT"/>
        </w:rPr>
        <w:t>.</w:t>
      </w:r>
    </w:p>
    <w:p w14:paraId="7A5D89ED" w14:textId="77777777" w:rsidR="001A4F71" w:rsidRPr="00ED32F9" w:rsidRDefault="001A4F71" w:rsidP="000C172B">
      <w:pPr>
        <w:pStyle w:val="ListParagraph"/>
        <w:numPr>
          <w:ilvl w:val="1"/>
          <w:numId w:val="6"/>
        </w:numPr>
        <w:tabs>
          <w:tab w:val="left" w:pos="851"/>
          <w:tab w:val="left" w:pos="1134"/>
        </w:tabs>
        <w:ind w:left="0" w:firstLine="567"/>
        <w:rPr>
          <w:rFonts w:eastAsia="Calibri"/>
          <w:b/>
          <w:bCs/>
        </w:rPr>
      </w:pPr>
      <w:r w:rsidRPr="00ED32F9">
        <w:rPr>
          <w:rFonts w:eastAsia="Calibri"/>
          <w:b/>
          <w:bCs/>
        </w:rPr>
        <w:t>Dangos sluoksnių be rišiklių įrengimas ir pažaidų taisymas</w:t>
      </w:r>
    </w:p>
    <w:p w14:paraId="71813CEF" w14:textId="22459EE9" w:rsidR="001A4F71" w:rsidRPr="00ED32F9" w:rsidRDefault="001A4F71" w:rsidP="000C172B">
      <w:pPr>
        <w:pStyle w:val="ListParagraph"/>
        <w:numPr>
          <w:ilvl w:val="2"/>
          <w:numId w:val="6"/>
        </w:numPr>
        <w:tabs>
          <w:tab w:val="left" w:pos="851"/>
          <w:tab w:val="left" w:pos="1134"/>
        </w:tabs>
        <w:ind w:left="0" w:firstLine="567"/>
        <w:rPr>
          <w:rFonts w:eastAsia="Calibri"/>
        </w:rPr>
      </w:pPr>
      <w:r w:rsidRPr="00ED32F9">
        <w:rPr>
          <w:rFonts w:eastAsia="Calibri"/>
        </w:rPr>
        <w:t>Įrengti viršutin</w:t>
      </w:r>
      <w:r w:rsidR="009205A3">
        <w:rPr>
          <w:rFonts w:eastAsia="Calibri"/>
        </w:rPr>
        <w:t>į</w:t>
      </w:r>
      <w:r w:rsidRPr="00ED32F9">
        <w:rPr>
          <w:rFonts w:eastAsia="Calibri"/>
        </w:rPr>
        <w:t xml:space="preserve"> kelkraščio sluoksnį 6 % skersiniu nuolydžiu. Jei trūksta esamo kelkraščio pločio, kelkraštį įrengti iki esamos kelio briaunos. Tuo atveju</w:t>
      </w:r>
      <w:r w:rsidR="009205A3">
        <w:rPr>
          <w:rFonts w:eastAsia="Calibri"/>
        </w:rPr>
        <w:t>,</w:t>
      </w:r>
      <w:r w:rsidRPr="00ED32F9">
        <w:rPr>
          <w:rFonts w:eastAsia="Calibri"/>
        </w:rPr>
        <w:t xml:space="preserve"> kai esamas kelkraštis platesnis nei numatyt</w:t>
      </w:r>
      <w:r w:rsidR="009205A3">
        <w:rPr>
          <w:rFonts w:eastAsia="Calibri"/>
        </w:rPr>
        <w:t>a</w:t>
      </w:r>
      <w:r w:rsidRPr="00ED32F9">
        <w:rPr>
          <w:rFonts w:eastAsia="Calibri"/>
        </w:rPr>
        <w:t xml:space="preserve">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 reikalavimus.</w:t>
      </w:r>
    </w:p>
    <w:p w14:paraId="060B9623" w14:textId="63EE0684" w:rsidR="001A4F71" w:rsidRPr="00ED32F9" w:rsidRDefault="00C65709" w:rsidP="000C172B">
      <w:pPr>
        <w:pStyle w:val="ListParagraph"/>
        <w:numPr>
          <w:ilvl w:val="2"/>
          <w:numId w:val="6"/>
        </w:numPr>
        <w:tabs>
          <w:tab w:val="left" w:pos="851"/>
          <w:tab w:val="left" w:pos="1134"/>
        </w:tabs>
        <w:ind w:left="0" w:firstLine="567"/>
        <w:rPr>
          <w:rFonts w:eastAsia="Calibri"/>
        </w:rPr>
      </w:pPr>
      <w:r w:rsidRPr="00C65709">
        <w:rPr>
          <w:rFonts w:eastAsia="Calibri"/>
        </w:rPr>
        <w:t>Kelio viršutinė danga iš nesurištųjų mineralinių medžiagų mišinių turi būti įrengiama vadovaujantis ĮT SBR 19 ir TRA SBR 19</w:t>
      </w:r>
      <w:r w:rsidR="001A4F71" w:rsidRPr="00ED32F9">
        <w:rPr>
          <w:rFonts w:eastAsia="Calibri"/>
        </w:rPr>
        <w:t>.</w:t>
      </w:r>
    </w:p>
    <w:p w14:paraId="7BB416B9" w14:textId="05C98A78" w:rsidR="003500A8" w:rsidRPr="00ED32F9" w:rsidRDefault="003500A8" w:rsidP="000C172B">
      <w:pPr>
        <w:pStyle w:val="ListParagraph"/>
        <w:numPr>
          <w:ilvl w:val="2"/>
          <w:numId w:val="6"/>
        </w:numPr>
        <w:tabs>
          <w:tab w:val="left" w:pos="851"/>
          <w:tab w:val="left" w:pos="1134"/>
        </w:tabs>
        <w:ind w:left="0" w:firstLine="567"/>
        <w:rPr>
          <w:rFonts w:eastAsia="Calibri"/>
        </w:rPr>
      </w:pPr>
      <w:r w:rsidRPr="00ED32F9">
        <w:rPr>
          <w:rFonts w:eastAsia="Calibri"/>
        </w:rPr>
        <w:t xml:space="preserve">Užaukštėjimų kelkraščiuose pašalinimui įsivertinti grunto nukasimo, kelkraščių dangos skersinių nuolydžių atstatymo bei asfalto dangos valymo darbus.  Grunto išvežimui naudoti įkainį </w:t>
      </w:r>
      <w:r w:rsidR="00415E71">
        <w:rPr>
          <w:rFonts w:eastAsia="Calibri"/>
        </w:rPr>
        <w:t xml:space="preserve">nurodytą </w:t>
      </w:r>
      <w:r w:rsidRPr="00ED32F9">
        <w:rPr>
          <w:rFonts w:eastAsia="Calibri"/>
        </w:rPr>
        <w:t>3.1</w:t>
      </w:r>
      <w:r w:rsidR="00415E71">
        <w:rPr>
          <w:rFonts w:eastAsia="Calibri"/>
        </w:rPr>
        <w:t xml:space="preserve"> punkte Priede Nr. 1</w:t>
      </w:r>
      <w:r w:rsidRPr="00ED32F9">
        <w:rPr>
          <w:rFonts w:eastAsia="Calibri"/>
        </w:rPr>
        <w:t>.</w:t>
      </w:r>
    </w:p>
    <w:p w14:paraId="058B7331" w14:textId="1C64C19F" w:rsidR="001A4F71" w:rsidRPr="00ED32F9" w:rsidRDefault="00006339" w:rsidP="000C172B">
      <w:pPr>
        <w:pStyle w:val="ListParagraph"/>
        <w:numPr>
          <w:ilvl w:val="2"/>
          <w:numId w:val="6"/>
        </w:numPr>
        <w:tabs>
          <w:tab w:val="left" w:pos="851"/>
          <w:tab w:val="left" w:pos="1134"/>
        </w:tabs>
        <w:ind w:left="0" w:firstLine="567"/>
        <w:rPr>
          <w:rFonts w:eastAsia="Calibri"/>
        </w:rPr>
      </w:pPr>
      <w:r w:rsidRPr="00006339">
        <w:rPr>
          <w:rFonts w:eastAsia="Calibri"/>
        </w:rPr>
        <w:t>Atnaujinant ar įrengiant kelio dangos konstrukcijos sluoksnius ar kitus konstrukcinius sluoksnius turi būti vadovaujamasi Automobilių kelių standartizuotų dangų konstrukcijų projektavimo taisyklėmis, ĮT APM 25 ir ĮT SBR 19</w:t>
      </w:r>
      <w:r w:rsidR="001A4F71" w:rsidRPr="00ED32F9">
        <w:rPr>
          <w:rFonts w:eastAsia="Calibri"/>
        </w:rPr>
        <w:t>.</w:t>
      </w:r>
    </w:p>
    <w:p w14:paraId="51CED44C"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Paviršinio vandens surinkimo įrenginių įrengimas ir taisymas:</w:t>
      </w:r>
    </w:p>
    <w:p w14:paraId="06B35BFA"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Esamų šulinių liukų aukščio su kelio danga reguliavimas gelžbetoniniais žiedais.</w:t>
      </w:r>
    </w:p>
    <w:p w14:paraId="29DC3CAB"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Paviršinio vandens surinkimo latakų taisymas ar įrengimas vadovaujantis </w:t>
      </w:r>
      <w:r w:rsidRPr="00ED32F9">
        <w:rPr>
          <w:color w:val="000000"/>
        </w:rPr>
        <w:t>KPT VNS 16</w:t>
      </w:r>
      <w:r w:rsidRPr="00ED32F9">
        <w:rPr>
          <w:rFonts w:eastAsia="Calibri"/>
        </w:rPr>
        <w:t>.</w:t>
      </w:r>
    </w:p>
    <w:p w14:paraId="01104477" w14:textId="6064C08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Atliekant vandens pralaidų, pralaidų antgalių įrengimo ar taisymo, griovių dugno ir šlaitų tvirtinimo ar taisymo darbus (be dangų ardymo ir atstatymo darbų) vadovautis </w:t>
      </w:r>
      <w:r w:rsidR="00A278BD" w:rsidRPr="00A278BD">
        <w:rPr>
          <w:rFonts w:eastAsia="Calibri"/>
        </w:rPr>
        <w:t xml:space="preserve">KP PST 25 </w:t>
      </w:r>
      <w:r w:rsidRPr="00ED32F9">
        <w:rPr>
          <w:rFonts w:eastAsia="Calibri"/>
        </w:rPr>
        <w:t>reikalavimais.</w:t>
      </w:r>
    </w:p>
    <w:p w14:paraId="681F42A0" w14:textId="7169856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Pagrindo iš  šalčiui atsparaus grunto įrengimui ties 800 mm, 1000 mm, 1200 mm skersmens metalinių pralaidų antgaliais (</w:t>
      </w:r>
      <w:r w:rsidR="00415E71">
        <w:rPr>
          <w:rFonts w:eastAsia="Calibri"/>
        </w:rPr>
        <w:t xml:space="preserve">Priedo Nr. 1 </w:t>
      </w:r>
      <w:r w:rsidRPr="00ED32F9">
        <w:rPr>
          <w:rFonts w:eastAsia="Calibri"/>
        </w:rPr>
        <w:t>įkainiai 5.8, 5.10 ir 5.12)</w:t>
      </w:r>
      <w:r w:rsidR="009271E1">
        <w:rPr>
          <w:rFonts w:eastAsia="Calibri"/>
        </w:rPr>
        <w:t>,</w:t>
      </w:r>
      <w:r w:rsidRPr="00ED32F9">
        <w:rPr>
          <w:rFonts w:eastAsia="Calibri"/>
        </w:rPr>
        <w:t xml:space="preserve"> vadovaujantis </w:t>
      </w:r>
      <w:r w:rsidR="00A278BD" w:rsidRPr="00A278BD">
        <w:rPr>
          <w:rFonts w:eastAsia="Calibri"/>
        </w:rPr>
        <w:t xml:space="preserve">KP PST 25 </w:t>
      </w:r>
      <w:r w:rsidR="00260766">
        <w:rPr>
          <w:rFonts w:eastAsia="Calibri"/>
        </w:rPr>
        <w:t>reikalavimais</w:t>
      </w:r>
      <w:r w:rsidR="009271E1">
        <w:rPr>
          <w:rFonts w:eastAsia="Calibri"/>
        </w:rPr>
        <w:t>,</w:t>
      </w:r>
      <w:r w:rsidRPr="00ED32F9">
        <w:rPr>
          <w:rFonts w:eastAsia="Calibri"/>
        </w:rPr>
        <w:t xml:space="preserve">  įsivertinti grunto kasimą ir išvežimą, geotekstilės bei geomembranos paklojimą, šalčiui atsparaus grunto sluoksnio įrengimą.</w:t>
      </w:r>
    </w:p>
    <w:p w14:paraId="124BD337" w14:textId="0899983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 Gelžbetoninio atraminio bloko, užpilant šalčiui atspariu gruntu</w:t>
      </w:r>
      <w:r w:rsidR="00260766">
        <w:rPr>
          <w:rFonts w:eastAsia="Calibri"/>
        </w:rPr>
        <w:t>,</w:t>
      </w:r>
      <w:r w:rsidRPr="00ED32F9">
        <w:rPr>
          <w:rFonts w:eastAsia="Calibri"/>
        </w:rPr>
        <w:t xml:space="preserve"> įrengimui ties  1600 mm skersmens metalinės pralaidos antgaliais (</w:t>
      </w:r>
      <w:r w:rsidR="00415E71">
        <w:rPr>
          <w:rFonts w:eastAsia="Calibri"/>
        </w:rPr>
        <w:t xml:space="preserve">Priedo Nr. 1 </w:t>
      </w:r>
      <w:r w:rsidRPr="00ED32F9">
        <w:rPr>
          <w:rFonts w:eastAsia="Calibri"/>
        </w:rPr>
        <w:t>įkainis 5.14)</w:t>
      </w:r>
      <w:r w:rsidR="00260766">
        <w:rPr>
          <w:rFonts w:eastAsia="Calibri"/>
        </w:rPr>
        <w:t>,</w:t>
      </w:r>
      <w:r w:rsidRPr="00ED32F9">
        <w:rPr>
          <w:rFonts w:eastAsia="Calibri"/>
        </w:rPr>
        <w:t xml:space="preserve"> vadovaujantis </w:t>
      </w:r>
      <w:r w:rsidR="00A278BD" w:rsidRPr="00A278BD">
        <w:rPr>
          <w:rFonts w:eastAsia="Calibri"/>
        </w:rPr>
        <w:t xml:space="preserve">KP PST 25 </w:t>
      </w:r>
      <w:r w:rsidRPr="00ED32F9">
        <w:rPr>
          <w:rFonts w:eastAsia="Calibri"/>
        </w:rPr>
        <w:t>reikalavimais</w:t>
      </w:r>
      <w:r w:rsidR="00260766">
        <w:rPr>
          <w:rFonts w:eastAsia="Calibri"/>
        </w:rPr>
        <w:t>,</w:t>
      </w:r>
      <w:r w:rsidRPr="00ED32F9">
        <w:rPr>
          <w:rFonts w:eastAsia="Calibri"/>
        </w:rPr>
        <w:t xml:space="preserve"> įsivertinti grunto kasimą ir išvežimą, 10 cm storio skaldos 22/32 sluoksnio įrengimą, geotekstilės paklojimą, atraminio bloko įrengimą, šalčiui atsparaus grunto sluoksnio bei monolitinio betono sluoksnio įrengimą.</w:t>
      </w:r>
    </w:p>
    <w:p w14:paraId="494C50F6" w14:textId="0C9229CA" w:rsidR="008A3307" w:rsidRPr="00ED32F9" w:rsidRDefault="008A3307" w:rsidP="000C172B">
      <w:pPr>
        <w:pStyle w:val="ListParagraph"/>
        <w:numPr>
          <w:ilvl w:val="2"/>
          <w:numId w:val="6"/>
        </w:numPr>
        <w:tabs>
          <w:tab w:val="left" w:pos="851"/>
          <w:tab w:val="left" w:pos="1418"/>
        </w:tabs>
        <w:ind w:left="0" w:firstLine="567"/>
        <w:rPr>
          <w:rFonts w:eastAsia="Calibri"/>
        </w:rPr>
      </w:pPr>
      <w:r w:rsidRPr="00ED32F9">
        <w:rPr>
          <w:rFonts w:eastAsia="Calibri"/>
        </w:rPr>
        <w:t>Vandens latakai (</w:t>
      </w:r>
      <w:r w:rsidR="00415E71">
        <w:rPr>
          <w:rFonts w:eastAsia="Calibri"/>
        </w:rPr>
        <w:t xml:space="preserve">Priedo Nr. 1 </w:t>
      </w:r>
      <w:r w:rsidRPr="00ED32F9">
        <w:rPr>
          <w:rFonts w:eastAsia="Calibri"/>
        </w:rPr>
        <w:t>įkainiai 5.1</w:t>
      </w:r>
      <w:r w:rsidR="00992AA7" w:rsidRPr="00ED32F9">
        <w:rPr>
          <w:rFonts w:eastAsia="Calibri"/>
        </w:rPr>
        <w:t>8</w:t>
      </w:r>
      <w:r w:rsidRPr="00ED32F9">
        <w:rPr>
          <w:rFonts w:eastAsia="Calibri"/>
        </w:rPr>
        <w:t xml:space="preserve"> ir 5.1</w:t>
      </w:r>
      <w:r w:rsidR="00992AA7" w:rsidRPr="00ED32F9">
        <w:rPr>
          <w:rFonts w:eastAsia="Calibri"/>
        </w:rPr>
        <w:t>9</w:t>
      </w:r>
      <w:r w:rsidRPr="00ED32F9">
        <w:rPr>
          <w:rFonts w:eastAsia="Calibri"/>
        </w:rPr>
        <w:t>) klojami ant 20 cm storio betono pamato. Naudojamo betono markė – C 12/15 ir stipresnis.</w:t>
      </w:r>
    </w:p>
    <w:p w14:paraId="01F290D1"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Saugaus eismo priemonių įrengimas:</w:t>
      </w:r>
    </w:p>
    <w:p w14:paraId="51AA5F5E" w14:textId="23072FE8"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trapecinės formos greičio mažinimo kalnelį visu važiuojamosios dalies pločiu vadovaujantis </w:t>
      </w:r>
      <w:r w:rsidR="00D2433F" w:rsidRPr="00ED32F9">
        <w:rPr>
          <w:rFonts w:eastAsia="Calibri"/>
        </w:rPr>
        <w:t xml:space="preserve">„Inžinerinių eismo saugumo priemonių įgyvendinimo rekomendacijos“ </w:t>
      </w:r>
      <w:r w:rsidRPr="00ED32F9">
        <w:rPr>
          <w:rFonts w:eastAsia="Calibri"/>
        </w:rPr>
        <w:t>keliamais reikalavimais. Trapecinės formos greičio mažinimo kalnelio įrengimui (</w:t>
      </w:r>
      <w:r w:rsidR="00415E71">
        <w:rPr>
          <w:rFonts w:eastAsia="Calibri"/>
        </w:rPr>
        <w:t xml:space="preserve">Priedo Nr. 1 </w:t>
      </w:r>
      <w:r w:rsidRPr="00ED32F9">
        <w:rPr>
          <w:rFonts w:eastAsia="Calibri"/>
        </w:rPr>
        <w:t>įkainiai 6.1, 6.2, 6.3, 6.4, 6.5, 6.6) įsivertinti posluoksnio (ių) pagruntavimo, siūlių sutepimo bitumo mase, asfalto sluoksnio (</w:t>
      </w:r>
      <w:r w:rsidR="00F437DB">
        <w:rPr>
          <w:rFonts w:eastAsia="Calibri"/>
        </w:rPr>
        <w:t>-</w:t>
      </w:r>
      <w:r w:rsidRPr="00ED32F9">
        <w:rPr>
          <w:rFonts w:eastAsia="Calibri"/>
        </w:rPr>
        <w:t xml:space="preserve">ių) įrengimo darbus. </w:t>
      </w:r>
    </w:p>
    <w:p w14:paraId="101970E5"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kelio ženklo atramą kartu su pamatu vadovaujantis PĮT KŽA 08 ir ĮT VŽ 14. Kelio ženklo atramos vieta parenkama vadovaujantis Kelio ženklų įrengimo ir vertikaliojo ženklinimo taisyklėmis.</w:t>
      </w:r>
    </w:p>
    <w:p w14:paraId="3B0CC035" w14:textId="275C81A4"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inžinerines saugaus eismo priemones ar eismo organizavimo priemones žymintį horizontalųjį ženklinimą vadovaujantis ĮT ŽM 12.</w:t>
      </w:r>
      <w:r w:rsidR="003015A8" w:rsidRPr="00ED32F9">
        <w:rPr>
          <w:rFonts w:eastAsia="Calibri"/>
        </w:rPr>
        <w:t xml:space="preserve"> Kelių ženklinimui naudojamų produktų ir gaminių lakieji organiniai junginiai neturi viršyti 150 g/l; stiklo rutuliukuose ir kitose sudėtinėse medžiagose pavojingų elementų (arseno, stibio ir švino) koncentracija negali būti didesnė kaip 200 ppm.</w:t>
      </w:r>
    </w:p>
    <w:p w14:paraId="733681E0" w14:textId="07703C89"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kelio ženklus ant esamos kelio ženklo atramos vadovaujantis Kelio ženklų įrengimo ir vertikaliojo ženklinimo taisyklėmis, </w:t>
      </w:r>
      <w:r w:rsidR="00D2433F" w:rsidRPr="00ED32F9">
        <w:rPr>
          <w:rFonts w:eastAsia="Calibri"/>
        </w:rPr>
        <w:t xml:space="preserve">„Inžinerinių eismo saugumo priemonių įgyvendinimo rekomendacijos“ </w:t>
      </w:r>
      <w:r w:rsidRPr="00ED32F9">
        <w:rPr>
          <w:rFonts w:eastAsia="Calibri"/>
        </w:rPr>
        <w:t>ir ĮT VŽ 14.</w:t>
      </w:r>
      <w:r w:rsidR="00E70E72" w:rsidRPr="00ED32F9">
        <w:rPr>
          <w:rFonts w:eastAsia="Calibri"/>
        </w:rPr>
        <w:t xml:space="preserve"> K</w:t>
      </w:r>
      <w:r w:rsidR="00E70E72" w:rsidRPr="00ED32F9">
        <w:t xml:space="preserve">elio ženklams naudojami produktai turi būti sudaryti </w:t>
      </w:r>
      <w:r w:rsidR="00E70E72" w:rsidRPr="00ED32F9">
        <w:lastRenderedPageBreak/>
        <w:t>panaudojant antrinio panaudojimo medžiagas, ir (ar) pakartotinio panaudojimo medžiagas, ir (ar) perdirbtas medžiagas, jeigu tai neprieštarauja galiojantiems kelio ženklams taikomiems standartams</w:t>
      </w:r>
      <w:r w:rsidR="00FA42D6" w:rsidRPr="00ED32F9">
        <w:t>.</w:t>
      </w:r>
    </w:p>
    <w:p w14:paraId="0D21594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A grupės signalinį stulpelį vadovaujantis TRAT SST 14.</w:t>
      </w:r>
    </w:p>
    <w:p w14:paraId="536B9A3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B grupės signalinį stulpelį vadovaujantis TRAT SST 14.</w:t>
      </w:r>
    </w:p>
    <w:p w14:paraId="620909FF" w14:textId="6946A7E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w:t>
      </w:r>
      <w:r w:rsidR="00AD7F30" w:rsidRPr="00ED32F9">
        <w:rPr>
          <w:rFonts w:eastAsia="Calibri"/>
        </w:rPr>
        <w:t xml:space="preserve">žmonėms su negalia </w:t>
      </w:r>
      <w:r w:rsidRPr="00ED32F9">
        <w:rPr>
          <w:rFonts w:eastAsia="Calibri"/>
        </w:rPr>
        <w:t>skirtus taktilinius paviršius vadovaujantis STR 2.03.01:2019 „Statinių prieinamumas“.</w:t>
      </w:r>
    </w:p>
    <w:p w14:paraId="0FD174CD" w14:textId="77CF181A"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pėsčiųjų apsauginę tvorelę vadovaujantis </w:t>
      </w:r>
      <w:r w:rsidR="00D542C3">
        <w:rPr>
          <w:rFonts w:eastAsia="Calibri"/>
        </w:rPr>
        <w:t>„</w:t>
      </w:r>
      <w:r w:rsidR="00D542C3" w:rsidRPr="00D542C3">
        <w:rPr>
          <w:rFonts w:eastAsia="Calibri"/>
        </w:rPr>
        <w:t>Inžinerinių eismo saugumo priemonių įgyvendinimo rekomendacijo</w:t>
      </w:r>
      <w:r w:rsidR="00D542C3">
        <w:rPr>
          <w:rFonts w:eastAsia="Calibri"/>
        </w:rPr>
        <w:t>mis“</w:t>
      </w:r>
      <w:r w:rsidR="0093768C" w:rsidRPr="00ED32F9">
        <w:rPr>
          <w:rFonts w:eastAsia="Calibri"/>
        </w:rPr>
        <w:t>:</w:t>
      </w:r>
    </w:p>
    <w:p w14:paraId="13D83941" w14:textId="633114AE" w:rsidR="0093768C" w:rsidRPr="00ED32F9" w:rsidRDefault="0093768C" w:rsidP="0093768C">
      <w:pPr>
        <w:spacing w:before="60" w:after="60"/>
        <w:rPr>
          <w:rFonts w:cs="Arial"/>
        </w:rPr>
      </w:pPr>
      <w:r w:rsidRPr="00ED32F9">
        <w:rPr>
          <w:rFonts w:eastAsia="Calibri"/>
        </w:rPr>
        <w:t xml:space="preserve">5.6.8.1 </w:t>
      </w:r>
      <w:r w:rsidRPr="00ED32F9">
        <w:rPr>
          <w:rFonts w:cs="Arial"/>
        </w:rPr>
        <w:t xml:space="preserve">Metaliniai statramsčiai gaminami iš vamzdžio, kurio skersmuo </w:t>
      </w:r>
      <w:r w:rsidRPr="00ED32F9">
        <w:t>≥</w:t>
      </w:r>
      <w:r w:rsidRPr="00ED32F9">
        <w:rPr>
          <w:rFonts w:cs="Arial"/>
        </w:rPr>
        <w:t xml:space="preserve">76,1 mm, sienelės storis ne mažiau 2,9 mm. Statramsčio viršus uždengiamas akle. Segmentai gaminami iš vamzdžio, kurio skersmuo </w:t>
      </w:r>
      <w:r w:rsidRPr="00ED32F9">
        <w:t>≥33,7</w:t>
      </w:r>
      <w:r w:rsidRPr="00ED32F9">
        <w:rPr>
          <w:rFonts w:cs="Arial"/>
        </w:rPr>
        <w:t xml:space="preserve"> mm, sienelės storis ne mažiau 2,0 mm.</w:t>
      </w:r>
    </w:p>
    <w:p w14:paraId="56868428" w14:textId="77777777" w:rsidR="0093768C" w:rsidRPr="00ED32F9" w:rsidRDefault="0093768C" w:rsidP="000225A5">
      <w:pPr>
        <w:spacing w:before="60" w:after="60"/>
        <w:rPr>
          <w:rFonts w:cs="Arial"/>
          <w:shd w:val="clear" w:color="auto" w:fill="D9D9D9"/>
        </w:rPr>
      </w:pPr>
      <w:r w:rsidRPr="00ED32F9">
        <w:rPr>
          <w:rFonts w:cs="Arial"/>
        </w:rPr>
        <w:t xml:space="preserve">5.6.8.2 </w:t>
      </w:r>
      <w:r w:rsidRPr="00ED32F9">
        <w:rPr>
          <w:color w:val="000000"/>
        </w:rPr>
        <w:t>Vamzdžiai ir tvirtinimo elementai turi būti pagaminti iš  ne žemesnės kaip </w:t>
      </w:r>
      <w:r w:rsidRPr="00ED32F9">
        <w:rPr>
          <w:i/>
          <w:iCs/>
          <w:color w:val="000000"/>
        </w:rPr>
        <w:t>S</w:t>
      </w:r>
      <w:r w:rsidRPr="00ED32F9">
        <w:rPr>
          <w:color w:val="000000"/>
        </w:rPr>
        <w:t> 235 klasės plieno.</w:t>
      </w:r>
    </w:p>
    <w:p w14:paraId="717A84EE" w14:textId="05CAAF9E" w:rsidR="001A4F71" w:rsidRPr="00ED32F9" w:rsidRDefault="0093768C" w:rsidP="001A4F71">
      <w:pPr>
        <w:pStyle w:val="ListParagraph"/>
        <w:tabs>
          <w:tab w:val="left" w:pos="851"/>
          <w:tab w:val="left" w:pos="1418"/>
        </w:tabs>
        <w:ind w:left="0" w:firstLine="567"/>
        <w:rPr>
          <w:rFonts w:eastAsia="Calibri"/>
        </w:rPr>
      </w:pPr>
      <w:r w:rsidRPr="00ED32F9">
        <w:rPr>
          <w:noProof/>
        </w:rPr>
        <w:drawing>
          <wp:inline distT="0" distB="0" distL="0" distR="0" wp14:anchorId="4BBFEA95" wp14:editId="56D3F5A3">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14:paraId="044AA1F7" w14:textId="4E9ED1D0"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Į Techninės specifikacijos </w:t>
      </w:r>
      <w:r w:rsidR="005B1BF4">
        <w:t>P</w:t>
      </w:r>
      <w:r w:rsidRPr="00ED32F9">
        <w:t>riede Nr. 1 pateikiamus įkainius turi būti įtrauktos visos Rangovo tiesioginės ir netiesioginės išlaidos, mokesčiai, darbo jėgos, mechanizmų ir medžiagų kaina, transporto ir visos kitos Rangovo išlaidos</w:t>
      </w:r>
      <w:r w:rsidR="005B1BF4">
        <w:t>,</w:t>
      </w:r>
      <w:r w:rsidRPr="00ED32F9">
        <w:t xml:space="preserve"> susijusi</w:t>
      </w:r>
      <w:r w:rsidR="005B1BF4">
        <w:t>o</w:t>
      </w:r>
      <w:r w:rsidRPr="00ED32F9">
        <w:t>s su Darbų atlikimu pagal šią Sutartį.</w:t>
      </w:r>
    </w:p>
    <w:p w14:paraId="75036883" w14:textId="3DE3F553" w:rsidR="00EB21A0" w:rsidRPr="00ED32F9" w:rsidRDefault="00EB21A0" w:rsidP="000C172B">
      <w:pPr>
        <w:pStyle w:val="ListParagraph"/>
        <w:numPr>
          <w:ilvl w:val="0"/>
          <w:numId w:val="6"/>
        </w:numPr>
        <w:tabs>
          <w:tab w:val="left" w:pos="851"/>
          <w:tab w:val="left" w:pos="993"/>
          <w:tab w:val="left" w:pos="1418"/>
        </w:tabs>
        <w:ind w:left="0" w:firstLine="567"/>
      </w:pPr>
      <w:r w:rsidRPr="00ED32F9">
        <w:t xml:space="preserve">Minimali paprastojo remonto aprašo parengimo, suderinimo ir išpildomosios medžiagos parengimo  vieneto kaina yra </w:t>
      </w:r>
      <w:r w:rsidR="00BD09E5" w:rsidRPr="00ED32F9">
        <w:t>4</w:t>
      </w:r>
      <w:r w:rsidRPr="00ED32F9">
        <w:t xml:space="preserve">00 Eur be PVM. </w:t>
      </w:r>
    </w:p>
    <w:p w14:paraId="3E342BD1" w14:textId="77777777" w:rsidR="001A4F71" w:rsidRPr="00ED32F9" w:rsidRDefault="001A4F71" w:rsidP="000C172B">
      <w:pPr>
        <w:pStyle w:val="ListParagraph"/>
        <w:numPr>
          <w:ilvl w:val="0"/>
          <w:numId w:val="6"/>
        </w:numPr>
        <w:tabs>
          <w:tab w:val="left" w:pos="851"/>
          <w:tab w:val="left" w:pos="993"/>
          <w:tab w:val="left" w:pos="1418"/>
        </w:tabs>
        <w:ind w:left="0" w:firstLine="567"/>
      </w:pPr>
      <w:r w:rsidRPr="00ED32F9">
        <w:t>Bendras perkamų darbų kiekis negalės viršyti Sutartyje nurodytos pradinės Sutarties sumos.</w:t>
      </w:r>
    </w:p>
    <w:p w14:paraId="7281B568" w14:textId="675430DB" w:rsidR="001A4F71" w:rsidRPr="00ED32F9" w:rsidRDefault="001A4F71" w:rsidP="000C172B">
      <w:pPr>
        <w:pStyle w:val="ListParagraph"/>
        <w:numPr>
          <w:ilvl w:val="0"/>
          <w:numId w:val="6"/>
        </w:numPr>
        <w:tabs>
          <w:tab w:val="left" w:pos="851"/>
          <w:tab w:val="left" w:pos="993"/>
          <w:tab w:val="left" w:pos="1418"/>
        </w:tabs>
        <w:ind w:left="0" w:firstLine="567"/>
        <w:rPr>
          <w:b/>
        </w:rPr>
      </w:pPr>
      <w:r w:rsidRPr="00ED32F9">
        <w:t>Tiekėjas, ne vėliau kaip 14 kalendorinių dienų prieš numatomą darbų pradžią</w:t>
      </w:r>
      <w:r w:rsidR="005B1BF4">
        <w:t>,</w:t>
      </w:r>
      <w:r w:rsidRPr="00ED32F9">
        <w:t xml:space="preserve"> informuoja </w:t>
      </w:r>
      <w:r w:rsidR="00E2153E" w:rsidRPr="00ED32F9">
        <w:t xml:space="preserve">Sutarties </w:t>
      </w:r>
      <w:r w:rsidR="00E2153E" w:rsidRPr="00D2755E">
        <w:t>13</w:t>
      </w:r>
      <w:r w:rsidR="00521506">
        <w:t>7</w:t>
      </w:r>
      <w:r w:rsidR="00E2153E" w:rsidRPr="00D2755E">
        <w:t xml:space="preserve"> punkte</w:t>
      </w:r>
      <w:r w:rsidR="00370AAC" w:rsidRPr="00ED32F9">
        <w:t xml:space="preserve"> </w:t>
      </w:r>
      <w:r w:rsidR="005B1BF4">
        <w:t xml:space="preserve">nurodytą </w:t>
      </w:r>
      <w:r w:rsidR="00370AAC" w:rsidRPr="00ED32F9">
        <w:t>už Sutarties vykdymą</w:t>
      </w:r>
      <w:r w:rsidR="00121EF5" w:rsidRPr="00ED32F9">
        <w:t xml:space="preserve"> </w:t>
      </w:r>
      <w:r w:rsidR="00E2153E" w:rsidRPr="00ED32F9">
        <w:t xml:space="preserve">atsakingą asmenį </w:t>
      </w:r>
      <w:r w:rsidRPr="00ED32F9">
        <w:t xml:space="preserve">el. paštu apie pradedamus darbus tuose ruožuose,  kuriuose yra esami eismo intensyvumo matuokliai, kelio konstrukcijos temperatūros jutikliai, svėrimo jutikliai ar kitos kelio dangoje esančios įrangos tam, kad </w:t>
      </w:r>
      <w:r w:rsidR="001774CD">
        <w:t>Užsakovas</w:t>
      </w:r>
      <w:r w:rsidRPr="00ED32F9">
        <w:t xml:space="preserve"> su atitinkamomis institucijomis galėtų suderinti bei koordinuoti jų atstatymą. Informaciją apie aukščiau minėtos įrangos išdėstymo vietas galima rasti viešai prieinamoje Valstybinės reikšmės kelių duomenų informacinėse sistemoje (LAKIS)</w:t>
      </w:r>
      <w:r w:rsidR="005B1BF4">
        <w:t>.</w:t>
      </w:r>
      <w:r w:rsidRPr="00ED32F9">
        <w:t xml:space="preserve">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r w:rsidR="008F494A">
        <w:t>,</w:t>
      </w:r>
      <w:r w:rsidR="004B43F8">
        <w:t xml:space="preserve"> tokiais atvejais </w:t>
      </w:r>
      <w:r w:rsidR="00484C86">
        <w:t xml:space="preserve">tiekėjas </w:t>
      </w:r>
      <w:r w:rsidR="0062544F">
        <w:t xml:space="preserve">atstato </w:t>
      </w:r>
      <w:r w:rsidR="008F494A">
        <w:t xml:space="preserve">sugadintą įrangą savo sąskaita. </w:t>
      </w:r>
    </w:p>
    <w:p w14:paraId="751957BB" w14:textId="31EBD329"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Konkrečius perkamus darbus ir jų atlikimo vietas Užsakovas nurodys pateikdamas </w:t>
      </w:r>
      <w:r w:rsidR="00E414C1">
        <w:t>U</w:t>
      </w:r>
      <w:r w:rsidRPr="00ED32F9">
        <w:t xml:space="preserve">žsakymą. </w:t>
      </w:r>
      <w:r w:rsidRPr="007F3A40">
        <w:t xml:space="preserve">Užsakymai pateikiami </w:t>
      </w:r>
      <w:r w:rsidR="00137F51" w:rsidRPr="007F3A40">
        <w:t xml:space="preserve">Rangovui </w:t>
      </w:r>
      <w:r w:rsidR="0015417E" w:rsidRPr="007F3A40">
        <w:t>S</w:t>
      </w:r>
      <w:r w:rsidR="00137F51" w:rsidRPr="007F3A40">
        <w:t>utart</w:t>
      </w:r>
      <w:r w:rsidR="0015417E" w:rsidRPr="007F3A40">
        <w:t xml:space="preserve">ies </w:t>
      </w:r>
      <w:r w:rsidR="00521506" w:rsidRPr="007F3A40">
        <w:t>138</w:t>
      </w:r>
      <w:r w:rsidR="008D69B0" w:rsidRPr="007F3A40">
        <w:t xml:space="preserve"> ir 140</w:t>
      </w:r>
      <w:r w:rsidR="0015417E" w:rsidRPr="007F3A40">
        <w:t xml:space="preserve"> punktuose</w:t>
      </w:r>
      <w:r w:rsidR="00137F51" w:rsidRPr="00ED32F9">
        <w:t xml:space="preserve"> nurodyt</w:t>
      </w:r>
      <w:r w:rsidR="0015417E" w:rsidRPr="00ED32F9">
        <w:t>ais</w:t>
      </w:r>
      <w:r w:rsidR="00137F51" w:rsidRPr="00ED32F9">
        <w:t xml:space="preserve"> </w:t>
      </w:r>
      <w:r w:rsidRPr="00ED32F9">
        <w:t>elektronini</w:t>
      </w:r>
      <w:r w:rsidR="0015417E" w:rsidRPr="00ED32F9">
        <w:t>o</w:t>
      </w:r>
      <w:r w:rsidRPr="00ED32F9">
        <w:t xml:space="preserve"> pašt</w:t>
      </w:r>
      <w:r w:rsidR="0015417E" w:rsidRPr="00ED32F9">
        <w:t>o</w:t>
      </w:r>
      <w:r w:rsidR="00F7729E" w:rsidRPr="00ED32F9">
        <w:t xml:space="preserve"> </w:t>
      </w:r>
      <w:r w:rsidR="0015417E" w:rsidRPr="00ED32F9">
        <w:t>adresais</w:t>
      </w:r>
      <w:r w:rsidR="00E414C1">
        <w:t>.</w:t>
      </w:r>
      <w:r w:rsidRPr="00ED32F9">
        <w:t xml:space="preserve"> Užsakovui pareikalavus, </w:t>
      </w:r>
      <w:r w:rsidR="00E414C1">
        <w:t>U</w:t>
      </w:r>
      <w:r w:rsidRPr="00ED32F9">
        <w:t xml:space="preserve">žsakymai gali būti pateikiami  KTVIS (valstybinės ir vietinės reikšmės kelių turto valdymo informacinėje sistemoje), suteikiant Tiekėjui prieigą. Tiekėjas pagal Užsakovo pateiktą </w:t>
      </w:r>
      <w:r w:rsidR="00E414C1">
        <w:t>U</w:t>
      </w:r>
      <w:r w:rsidRPr="00ED32F9">
        <w:t xml:space="preserve">žsakymą parengia ir susiderina su Užsakovu ir atitinkamomis institucijomis (jei to reikalauja teisės aktai) </w:t>
      </w:r>
      <w:r w:rsidR="008D02E6" w:rsidRPr="00ED32F9">
        <w:t xml:space="preserve">paprastojo remonto </w:t>
      </w:r>
      <w:r w:rsidRPr="00ED32F9">
        <w:t>aprašą</w:t>
      </w:r>
      <w:r w:rsidR="00E414C1">
        <w:t>,</w:t>
      </w:r>
      <w:r w:rsidRPr="00ED32F9">
        <w:t xml:space="preserve"> </w:t>
      </w:r>
      <w:r w:rsidRPr="00ED32F9">
        <w:rPr>
          <w:szCs w:val="24"/>
        </w:rPr>
        <w:t xml:space="preserve"> </w:t>
      </w:r>
      <w:r w:rsidR="00E414C1">
        <w:t>i</w:t>
      </w:r>
      <w:r w:rsidRPr="00ED32F9">
        <w:t xml:space="preserve">šskyrus tuos atvejus, kai Užsakovas kartu su </w:t>
      </w:r>
      <w:r w:rsidR="00E414C1">
        <w:t>U</w:t>
      </w:r>
      <w:r w:rsidRPr="00ED32F9">
        <w:t xml:space="preserve">žsakymu pateikia jau parengtą aprašą. Tiekėjui už atlikus </w:t>
      </w:r>
      <w:r w:rsidR="00E414C1">
        <w:t>U</w:t>
      </w:r>
      <w:r w:rsidRPr="00ED32F9">
        <w:t xml:space="preserve">žsakyme nurodytus </w:t>
      </w:r>
      <w:r w:rsidRPr="00ED32F9">
        <w:lastRenderedPageBreak/>
        <w:t xml:space="preserve">darbus bus apmokama pagal faktinius darbų kiekius. Užsakovas pasilieka teisę kiekvienam darbų </w:t>
      </w:r>
      <w:r w:rsidR="00E414C1">
        <w:t>U</w:t>
      </w:r>
      <w:r w:rsidRPr="00ED32F9">
        <w:t>žsakymui ar jo daliai nurodyti</w:t>
      </w:r>
      <w:r w:rsidR="00E414C1">
        <w:t>,</w:t>
      </w:r>
      <w:r w:rsidRPr="00ED32F9">
        <w:t xml:space="preserve"> kokie darbai pagal perkamus įkainius turi būti atliekami. </w:t>
      </w:r>
    </w:p>
    <w:p w14:paraId="4C2341D5" w14:textId="77777777" w:rsidR="00466EBE" w:rsidRPr="00ED32F9" w:rsidRDefault="00466EBE" w:rsidP="001A4F71">
      <w:pPr>
        <w:pStyle w:val="ListParagraph"/>
        <w:tabs>
          <w:tab w:val="left" w:pos="284"/>
        </w:tabs>
        <w:suppressAutoHyphens/>
        <w:ind w:left="0"/>
        <w:jc w:val="center"/>
        <w:rPr>
          <w:b/>
          <w:iCs/>
          <w:noProof/>
          <w:szCs w:val="24"/>
        </w:rPr>
      </w:pPr>
    </w:p>
    <w:p w14:paraId="1CB8E797" w14:textId="02D1F7FC" w:rsidR="001A4F71" w:rsidRPr="00ED32F9" w:rsidRDefault="001A4F71" w:rsidP="001A4F71">
      <w:pPr>
        <w:pStyle w:val="ListParagraph"/>
        <w:tabs>
          <w:tab w:val="left" w:pos="284"/>
        </w:tabs>
        <w:suppressAutoHyphens/>
        <w:ind w:left="0"/>
        <w:jc w:val="center"/>
        <w:rPr>
          <w:b/>
          <w:iCs/>
          <w:noProof/>
          <w:szCs w:val="24"/>
        </w:rPr>
      </w:pPr>
      <w:r w:rsidRPr="00ED32F9">
        <w:rPr>
          <w:b/>
          <w:iCs/>
          <w:noProof/>
          <w:szCs w:val="24"/>
        </w:rPr>
        <w:t>IV. GARANTINIS TERMINAS</w:t>
      </w:r>
    </w:p>
    <w:p w14:paraId="7C993A4F" w14:textId="77777777" w:rsidR="001A4F71" w:rsidRPr="00ED32F9" w:rsidRDefault="001A4F71" w:rsidP="001A4F71">
      <w:pPr>
        <w:pStyle w:val="ListParagraph"/>
        <w:tabs>
          <w:tab w:val="left" w:pos="284"/>
        </w:tabs>
        <w:suppressAutoHyphens/>
        <w:ind w:left="0"/>
        <w:jc w:val="center"/>
        <w:rPr>
          <w:b/>
          <w:iCs/>
          <w:noProof/>
          <w:szCs w:val="24"/>
        </w:rPr>
      </w:pPr>
    </w:p>
    <w:p w14:paraId="1D5EDA38" w14:textId="0F49400F"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Rangovui taikomas </w:t>
      </w:r>
      <w:r w:rsidR="00E414C1">
        <w:rPr>
          <w:bCs/>
          <w:noProof/>
          <w:szCs w:val="24"/>
        </w:rPr>
        <w:t>LR C</w:t>
      </w:r>
      <w:r w:rsidRPr="00ED32F9">
        <w:rPr>
          <w:bCs/>
          <w:noProof/>
          <w:szCs w:val="24"/>
        </w:rPr>
        <w:t>ivilin</w:t>
      </w:r>
      <w:r w:rsidR="00E414C1">
        <w:rPr>
          <w:bCs/>
          <w:noProof/>
          <w:szCs w:val="24"/>
        </w:rPr>
        <w:t>iame</w:t>
      </w:r>
      <w:r w:rsidRPr="00ED32F9">
        <w:rPr>
          <w:bCs/>
          <w:noProof/>
          <w:szCs w:val="24"/>
        </w:rPr>
        <w:t xml:space="preserve"> kodeks</w:t>
      </w:r>
      <w:r w:rsidR="00E414C1">
        <w:rPr>
          <w:bCs/>
          <w:noProof/>
          <w:szCs w:val="24"/>
        </w:rPr>
        <w:t>e</w:t>
      </w:r>
      <w:r w:rsidRPr="00ED32F9">
        <w:rPr>
          <w:bCs/>
          <w:noProof/>
          <w:szCs w:val="24"/>
        </w:rPr>
        <w:t xml:space="preserve"> </w:t>
      </w:r>
      <w:r w:rsidR="00E414C1">
        <w:rPr>
          <w:bCs/>
          <w:noProof/>
          <w:szCs w:val="24"/>
        </w:rPr>
        <w:t>įtvirtintas</w:t>
      </w:r>
      <w:r w:rsidR="00E414C1" w:rsidRPr="00ED32F9">
        <w:rPr>
          <w:bCs/>
          <w:noProof/>
          <w:szCs w:val="24"/>
        </w:rPr>
        <w:t xml:space="preserve"> </w:t>
      </w:r>
      <w:r w:rsidRPr="00ED32F9">
        <w:rPr>
          <w:bCs/>
          <w:noProof/>
          <w:szCs w:val="24"/>
        </w:rPr>
        <w:t>garantinis terminas tik panaudotoms medžiagoms ir darbų atlikimo kokybei.</w:t>
      </w:r>
    </w:p>
    <w:p w14:paraId="5AE65103" w14:textId="7A9B734B"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Atliktiems </w:t>
      </w:r>
      <w:r w:rsidR="00EF5DF8" w:rsidRPr="00ED32F9">
        <w:rPr>
          <w:bCs/>
          <w:noProof/>
          <w:szCs w:val="24"/>
        </w:rPr>
        <w:t>kelių taisymo</w:t>
      </w:r>
      <w:r w:rsidRPr="00ED32F9">
        <w:rPr>
          <w:bCs/>
          <w:noProof/>
          <w:szCs w:val="24"/>
        </w:rPr>
        <w:t xml:space="preserve"> darbams suteikiama garantija yra skaičiuojama nuo atliktų  Darbų užbaigimo dienos</w:t>
      </w:r>
      <w:r w:rsidR="00FE09EA">
        <w:rPr>
          <w:bCs/>
          <w:noProof/>
          <w:szCs w:val="24"/>
        </w:rPr>
        <w:t>, t</w:t>
      </w:r>
      <w:r w:rsidR="00024D06">
        <w:rPr>
          <w:bCs/>
          <w:noProof/>
          <w:szCs w:val="24"/>
        </w:rPr>
        <w:t>.y</w:t>
      </w:r>
      <w:r w:rsidR="004D1E3B">
        <w:rPr>
          <w:bCs/>
          <w:noProof/>
          <w:szCs w:val="24"/>
        </w:rPr>
        <w:t>.</w:t>
      </w:r>
      <w:r w:rsidR="00024D06">
        <w:rPr>
          <w:bCs/>
          <w:noProof/>
          <w:szCs w:val="24"/>
        </w:rPr>
        <w:t xml:space="preserve"> </w:t>
      </w:r>
      <w:r w:rsidR="00770261" w:rsidRPr="00770261">
        <w:rPr>
          <w:bCs/>
          <w:noProof/>
          <w:szCs w:val="24"/>
        </w:rPr>
        <w:t xml:space="preserve">Užsakovui </w:t>
      </w:r>
      <w:r w:rsidR="005968BF">
        <w:rPr>
          <w:bCs/>
          <w:noProof/>
          <w:szCs w:val="24"/>
        </w:rPr>
        <w:t>gavus</w:t>
      </w:r>
      <w:r w:rsidR="00770261" w:rsidRPr="00770261">
        <w:rPr>
          <w:bCs/>
          <w:noProof/>
          <w:szCs w:val="24"/>
        </w:rPr>
        <w:t xml:space="preserve"> Rangovo ir statinio techninio prižiūrėtojo pasirašytą atliktų darbų aktą</w:t>
      </w:r>
      <w:r w:rsidR="000045A8">
        <w:rPr>
          <w:bCs/>
          <w:noProof/>
          <w:szCs w:val="24"/>
        </w:rPr>
        <w:t xml:space="preserve"> </w:t>
      </w:r>
      <w:r w:rsidR="003A11F5">
        <w:rPr>
          <w:bCs/>
          <w:noProof/>
          <w:szCs w:val="24"/>
        </w:rPr>
        <w:t>(F2 forma)</w:t>
      </w:r>
      <w:r w:rsidR="00770261" w:rsidRPr="00770261">
        <w:rPr>
          <w:bCs/>
          <w:noProof/>
          <w:szCs w:val="24"/>
        </w:rPr>
        <w:t>.</w:t>
      </w:r>
    </w:p>
    <w:p w14:paraId="50BEC28C" w14:textId="77777777" w:rsidR="001A4F71" w:rsidRPr="002B21C3" w:rsidRDefault="001A4F71" w:rsidP="001A4F71">
      <w:pPr>
        <w:tabs>
          <w:tab w:val="left" w:pos="284"/>
        </w:tabs>
        <w:suppressAutoHyphens/>
      </w:pPr>
    </w:p>
    <w:p w14:paraId="413A4243" w14:textId="77777777" w:rsidR="001A4F71" w:rsidRPr="00ED32F9" w:rsidRDefault="001A4F71" w:rsidP="001A4F71">
      <w:pPr>
        <w:tabs>
          <w:tab w:val="left" w:pos="284"/>
        </w:tabs>
        <w:suppressAutoHyphens/>
        <w:jc w:val="center"/>
        <w:rPr>
          <w:b/>
          <w:noProof/>
          <w:szCs w:val="24"/>
        </w:rPr>
      </w:pPr>
      <w:r w:rsidRPr="00ED32F9">
        <w:rPr>
          <w:b/>
          <w:noProof/>
          <w:szCs w:val="24"/>
        </w:rPr>
        <w:t>V. DARBŲ ATLIKIMO TERMINAI</w:t>
      </w:r>
    </w:p>
    <w:p w14:paraId="730CD02A" w14:textId="77777777" w:rsidR="001A4F71" w:rsidRPr="00ED32F9" w:rsidRDefault="001A4F71" w:rsidP="001A4F71">
      <w:pPr>
        <w:tabs>
          <w:tab w:val="left" w:pos="284"/>
        </w:tabs>
        <w:suppressAutoHyphens/>
        <w:jc w:val="center"/>
        <w:rPr>
          <w:b/>
          <w:noProof/>
          <w:szCs w:val="24"/>
        </w:rPr>
      </w:pPr>
    </w:p>
    <w:p w14:paraId="4D9AD491" w14:textId="505CF435" w:rsidR="001A4F71" w:rsidRPr="00ED32F9" w:rsidRDefault="001A4F71" w:rsidP="000C172B">
      <w:pPr>
        <w:pStyle w:val="ListParagraph"/>
        <w:numPr>
          <w:ilvl w:val="0"/>
          <w:numId w:val="6"/>
        </w:numPr>
        <w:tabs>
          <w:tab w:val="left" w:pos="284"/>
          <w:tab w:val="left" w:pos="993"/>
        </w:tabs>
        <w:suppressAutoHyphens/>
        <w:ind w:left="0" w:firstLine="567"/>
      </w:pPr>
      <w:r w:rsidRPr="00ED32F9">
        <w:t>Darbus Tiekėjas pradeda tik gav</w:t>
      </w:r>
      <w:r w:rsidR="00F91585">
        <w:t>ę</w:t>
      </w:r>
      <w:r w:rsidRPr="00ED32F9">
        <w:t xml:space="preserve">s Užsakovo </w:t>
      </w:r>
      <w:r w:rsidR="00CF5486">
        <w:t>U</w:t>
      </w:r>
      <w:r w:rsidRPr="00ED32F9">
        <w:t xml:space="preserve">žsakymą ir atlieka ne vėliau kaip per </w:t>
      </w:r>
      <w:r w:rsidR="003B1B6C">
        <w:t>U</w:t>
      </w:r>
      <w:r w:rsidRPr="00ED32F9">
        <w:t>žsakyme nurodytą bendrą terminą, kuris susideda iš:</w:t>
      </w:r>
    </w:p>
    <w:p w14:paraId="47D99B83" w14:textId="09C1786A" w:rsidR="001A4F71" w:rsidRPr="00ED32F9" w:rsidRDefault="007871E6" w:rsidP="001A4F71">
      <w:pPr>
        <w:pStyle w:val="ListParagraph"/>
        <w:tabs>
          <w:tab w:val="left" w:pos="284"/>
          <w:tab w:val="left" w:pos="993"/>
        </w:tabs>
        <w:suppressAutoHyphens/>
        <w:ind w:left="0" w:firstLine="567"/>
      </w:pPr>
      <w:r w:rsidRPr="00ED32F9">
        <w:t>13</w:t>
      </w:r>
      <w:r w:rsidR="001A4F71" w:rsidRPr="00ED32F9">
        <w:t>.1.</w:t>
      </w:r>
      <w:r w:rsidR="00466EBE" w:rsidRPr="00ED32F9">
        <w:t>Paprastojo remonto</w:t>
      </w:r>
      <w:r w:rsidR="001A4F71" w:rsidRPr="00ED32F9">
        <w:t xml:space="preserve"> aprašo parengimo ir suderinimo - 30 kalendorinių dienų. Tais atvejais kai reikalinga suderinta topografinė nuotrauka - 60 kalendorinių dienų.</w:t>
      </w:r>
    </w:p>
    <w:p w14:paraId="022FCC75" w14:textId="19118354" w:rsidR="001A4F71" w:rsidRPr="00ED32F9" w:rsidRDefault="007871E6" w:rsidP="001A4F71">
      <w:pPr>
        <w:pStyle w:val="ListParagraph"/>
        <w:tabs>
          <w:tab w:val="left" w:pos="284"/>
          <w:tab w:val="left" w:pos="993"/>
        </w:tabs>
        <w:suppressAutoHyphens/>
        <w:ind w:left="0" w:firstLine="567"/>
      </w:pPr>
      <w:r w:rsidRPr="00ED32F9">
        <w:t>13</w:t>
      </w:r>
      <w:r w:rsidR="001A4F71" w:rsidRPr="00ED32F9">
        <w:t xml:space="preserve">.2. </w:t>
      </w:r>
      <w:r w:rsidR="00466EBE" w:rsidRPr="00ED32F9">
        <w:t>Statybos</w:t>
      </w:r>
      <w:r w:rsidR="001A4F71" w:rsidRPr="00ED32F9">
        <w:t xml:space="preserve"> darbų pagal su Užsakovu suderintą aprašą atlikimo (išskyrus 1</w:t>
      </w:r>
      <w:r w:rsidR="00A946BC" w:rsidRPr="00ED32F9">
        <w:t>3</w:t>
      </w:r>
      <w:r w:rsidR="001A4F71" w:rsidRPr="00ED32F9">
        <w:t>.3 punktą</w:t>
      </w:r>
      <w:r w:rsidR="00EB10D3" w:rsidRPr="00ED32F9">
        <w:t xml:space="preserve"> ir 13.4 punktą</w:t>
      </w:r>
      <w:r w:rsidR="001A4F71" w:rsidRPr="00ED32F9">
        <w:t xml:space="preserve">) - </w:t>
      </w:r>
      <w:r w:rsidR="008329A1" w:rsidRPr="00ED32F9">
        <w:t>50</w:t>
      </w:r>
      <w:r w:rsidR="001A4F71" w:rsidRPr="00ED32F9">
        <w:t xml:space="preserve"> kalendorin</w:t>
      </w:r>
      <w:r w:rsidR="00A704D8" w:rsidRPr="00ED32F9">
        <w:t>ių</w:t>
      </w:r>
      <w:r w:rsidR="001A4F71" w:rsidRPr="00ED32F9">
        <w:t xml:space="preserve"> dien</w:t>
      </w:r>
      <w:r w:rsidR="00A704D8" w:rsidRPr="00ED32F9">
        <w:t>ų</w:t>
      </w:r>
      <w:r w:rsidR="001A4F71" w:rsidRPr="00ED32F9">
        <w:t>.</w:t>
      </w:r>
    </w:p>
    <w:p w14:paraId="16CD91E9" w14:textId="4FE7DA79" w:rsidR="00EB10D3" w:rsidRPr="00ED32F9" w:rsidRDefault="00EB10D3" w:rsidP="001A4F71">
      <w:pPr>
        <w:pStyle w:val="ListParagraph"/>
        <w:tabs>
          <w:tab w:val="left" w:pos="284"/>
          <w:tab w:val="left" w:pos="993"/>
        </w:tabs>
        <w:suppressAutoHyphens/>
        <w:ind w:left="0" w:firstLine="567"/>
      </w:pPr>
      <w:r w:rsidRPr="00ED32F9">
        <w:t xml:space="preserve">13.3 Statybos darbų (kai naudojami Techninės specifikacijos priede Nr.1 pateikti įkainiai Nr.5.9, Nr.5.11 ir Nr.5.13) pagal su Užsakovu suderintą aprašą atlikimo - </w:t>
      </w:r>
      <w:r w:rsidR="00D3610B" w:rsidRPr="00ED32F9">
        <w:t>75</w:t>
      </w:r>
      <w:r w:rsidRPr="00ED32F9">
        <w:t xml:space="preserve"> kalendorin</w:t>
      </w:r>
      <w:r w:rsidR="00A704D8" w:rsidRPr="00ED32F9">
        <w:t>ių</w:t>
      </w:r>
      <w:r w:rsidRPr="00ED32F9">
        <w:t xml:space="preserve"> dien</w:t>
      </w:r>
      <w:r w:rsidR="00A704D8" w:rsidRPr="00ED32F9">
        <w:t>ų</w:t>
      </w:r>
      <w:r w:rsidRPr="00ED32F9">
        <w:t>.</w:t>
      </w:r>
    </w:p>
    <w:p w14:paraId="7EC34C23" w14:textId="0CB52D33" w:rsidR="001A4F71" w:rsidRDefault="007871E6" w:rsidP="001A4F71">
      <w:pPr>
        <w:pStyle w:val="ListParagraph"/>
        <w:tabs>
          <w:tab w:val="left" w:pos="284"/>
          <w:tab w:val="left" w:pos="993"/>
        </w:tabs>
        <w:suppressAutoHyphens/>
        <w:ind w:left="0" w:firstLine="567"/>
        <w:rPr>
          <w:szCs w:val="24"/>
        </w:rPr>
      </w:pPr>
      <w:r w:rsidRPr="00ED32F9">
        <w:t>13</w:t>
      </w:r>
      <w:r w:rsidR="001A4F71" w:rsidRPr="00ED32F9">
        <w:t>.</w:t>
      </w:r>
      <w:r w:rsidR="00DE6BE9" w:rsidRPr="00ED32F9">
        <w:t>4</w:t>
      </w:r>
      <w:r w:rsidR="001A4F71" w:rsidRPr="00ED32F9">
        <w:t>. Išpil</w:t>
      </w:r>
      <w:r w:rsidR="00A80C4F" w:rsidRPr="00ED32F9">
        <w:t>d</w:t>
      </w:r>
      <w:r w:rsidR="001A4F71" w:rsidRPr="00ED32F9">
        <w:t xml:space="preserve">omosios geodezinės nuotraukos atlikimo (jei nurodyta </w:t>
      </w:r>
      <w:r w:rsidR="00F91585">
        <w:t>U</w:t>
      </w:r>
      <w:r w:rsidR="001A4F71" w:rsidRPr="00ED32F9">
        <w:t>žsakyme) -</w:t>
      </w:r>
      <w:r w:rsidR="00A80C4F" w:rsidRPr="00ED32F9">
        <w:t xml:space="preserve"> </w:t>
      </w:r>
      <w:r w:rsidR="001A4F71" w:rsidRPr="00ED32F9">
        <w:rPr>
          <w:szCs w:val="24"/>
        </w:rPr>
        <w:t>15 kalendorinių dienų.</w:t>
      </w:r>
    </w:p>
    <w:p w14:paraId="2E94254B" w14:textId="54399DDD" w:rsidR="007B6A11" w:rsidRPr="00E670EC" w:rsidRDefault="00996BCE" w:rsidP="007B6A11">
      <w:r>
        <w:rPr>
          <w:szCs w:val="24"/>
        </w:rPr>
        <w:t xml:space="preserve">         </w:t>
      </w:r>
      <w:r w:rsidR="004A575F" w:rsidRPr="003313B5">
        <w:rPr>
          <w:szCs w:val="24"/>
        </w:rPr>
        <w:t>13.</w:t>
      </w:r>
      <w:r w:rsidR="00D3737A" w:rsidRPr="003313B5">
        <w:rPr>
          <w:szCs w:val="24"/>
        </w:rPr>
        <w:t>5</w:t>
      </w:r>
      <w:r w:rsidR="004A575F" w:rsidRPr="00E670EC">
        <w:rPr>
          <w:szCs w:val="24"/>
        </w:rPr>
        <w:t>.</w:t>
      </w:r>
      <w:r w:rsidR="00652FD4" w:rsidRPr="003313B5">
        <w:t xml:space="preserve"> </w:t>
      </w:r>
      <w:r w:rsidR="00B850A3" w:rsidRPr="003313B5">
        <w:rPr>
          <w:szCs w:val="24"/>
        </w:rPr>
        <w:t>I</w:t>
      </w:r>
      <w:r w:rsidR="00652FD4" w:rsidRPr="003313B5">
        <w:rPr>
          <w:szCs w:val="24"/>
        </w:rPr>
        <w:t>špildom</w:t>
      </w:r>
      <w:r w:rsidR="007054CA" w:rsidRPr="003313B5">
        <w:rPr>
          <w:szCs w:val="24"/>
        </w:rPr>
        <w:t>o</w:t>
      </w:r>
      <w:r w:rsidR="00B850A3" w:rsidRPr="003313B5">
        <w:rPr>
          <w:szCs w:val="24"/>
        </w:rPr>
        <w:t>sios</w:t>
      </w:r>
      <w:r w:rsidR="007054CA" w:rsidRPr="003313B5">
        <w:rPr>
          <w:szCs w:val="24"/>
        </w:rPr>
        <w:t xml:space="preserve"> </w:t>
      </w:r>
      <w:r w:rsidR="00652FD4" w:rsidRPr="003313B5">
        <w:rPr>
          <w:szCs w:val="24"/>
        </w:rPr>
        <w:t>dokumentacij</w:t>
      </w:r>
      <w:r w:rsidR="00B850A3" w:rsidRPr="003313B5">
        <w:rPr>
          <w:szCs w:val="24"/>
        </w:rPr>
        <w:t>os parengimo</w:t>
      </w:r>
      <w:r w:rsidR="00B323F3" w:rsidRPr="003313B5">
        <w:rPr>
          <w:szCs w:val="24"/>
        </w:rPr>
        <w:t>;</w:t>
      </w:r>
      <w:r w:rsidR="00553FE0" w:rsidRPr="00E670EC">
        <w:rPr>
          <w:szCs w:val="24"/>
        </w:rPr>
        <w:t xml:space="preserve"> </w:t>
      </w:r>
      <w:r w:rsidR="007054CA" w:rsidRPr="00E670EC">
        <w:t>k</w:t>
      </w:r>
      <w:r w:rsidR="007531CD" w:rsidRPr="00E670EC">
        <w:t>elių matavimo duomen</w:t>
      </w:r>
      <w:r w:rsidR="005968BF" w:rsidRPr="00E670EC">
        <w:t>y</w:t>
      </w:r>
      <w:r w:rsidR="007531CD" w:rsidRPr="00E670EC">
        <w:t>s</w:t>
      </w:r>
      <w:r w:rsidR="00B31E61" w:rsidRPr="00E670EC">
        <w:t xml:space="preserve"> shape formatu</w:t>
      </w:r>
      <w:r w:rsidR="007B6A11" w:rsidRPr="00E670EC">
        <w:t xml:space="preserve"> Užsakovui </w:t>
      </w:r>
      <w:r w:rsidR="005968BF" w:rsidRPr="00E670EC">
        <w:t xml:space="preserve">pateikiami </w:t>
      </w:r>
      <w:r w:rsidR="00085CA1" w:rsidRPr="00E670EC">
        <w:t>ne</w:t>
      </w:r>
      <w:r w:rsidR="001A1090" w:rsidRPr="00E670EC">
        <w:t xml:space="preserve"> </w:t>
      </w:r>
      <w:r w:rsidR="00085CA1" w:rsidRPr="00E670EC">
        <w:t xml:space="preserve">vėliau kaip </w:t>
      </w:r>
      <w:r w:rsidR="007B6A11" w:rsidRPr="00E670EC">
        <w:t xml:space="preserve">per 15 kalendorinių dienų nuo paskutinio darbų įrašo </w:t>
      </w:r>
      <w:r w:rsidR="004E0CB6" w:rsidRPr="00E670EC">
        <w:t>datos ESDŽ</w:t>
      </w:r>
      <w:r w:rsidR="007B6A11" w:rsidRPr="00E670EC">
        <w:t xml:space="preserve">. Duomenys pateikiami peržiūrai už </w:t>
      </w:r>
      <w:r w:rsidR="005968BF" w:rsidRPr="00E670EC">
        <w:t>S</w:t>
      </w:r>
      <w:r w:rsidR="007B6A11" w:rsidRPr="00E670EC">
        <w:t>utartį atsakingam asmeniui, kuris peržiūrą atlieka per 3 darbo dienas. Rangovas privalo ištaisyti pateiktas pastabas</w:t>
      </w:r>
      <w:r w:rsidR="005968BF" w:rsidRPr="00E670EC">
        <w:t>,</w:t>
      </w:r>
      <w:r w:rsidR="007B6A11" w:rsidRPr="00E670EC">
        <w:t xml:space="preserve"> </w:t>
      </w:r>
      <w:r w:rsidR="00564C22" w:rsidRPr="00E670EC">
        <w:t>jeigu tokių buvo</w:t>
      </w:r>
      <w:r w:rsidR="005968BF" w:rsidRPr="00E670EC">
        <w:t>,</w:t>
      </w:r>
      <w:r w:rsidR="00564C22" w:rsidRPr="00E670EC">
        <w:t xml:space="preserve"> </w:t>
      </w:r>
      <w:r w:rsidR="007B6A11" w:rsidRPr="00E670EC">
        <w:t>per 3 darbo dienas ir pakartotinai pateikti duomenis peržiūrai. Gav</w:t>
      </w:r>
      <w:r w:rsidR="005968BF" w:rsidRPr="00E670EC">
        <w:t>ę</w:t>
      </w:r>
      <w:r w:rsidR="007B6A11" w:rsidRPr="00E670EC">
        <w:t xml:space="preserve">s už </w:t>
      </w:r>
      <w:r w:rsidR="005968BF" w:rsidRPr="00E670EC">
        <w:t>S</w:t>
      </w:r>
      <w:r w:rsidR="007B6A11" w:rsidRPr="00E670EC">
        <w:t>utartį atsakingo asmens patvirtinimą, Rangovas per 1 darbo dieną pateikia duomenis Užsakovui į KTVIS. Užsakovas pateiktus duomenis KTVIS patikrina ir</w:t>
      </w:r>
      <w:r w:rsidR="005968BF" w:rsidRPr="00E670EC">
        <w:t>,</w:t>
      </w:r>
      <w:r w:rsidR="007B6A11" w:rsidRPr="00E670EC">
        <w:t xml:space="preserve"> esant poreikiui, pateikia pastabas per 10 darbo dienų. Rangovas privalo ištaisyti pastabas</w:t>
      </w:r>
      <w:r w:rsidR="00E143C4" w:rsidRPr="00E670EC">
        <w:t xml:space="preserve"> jei</w:t>
      </w:r>
      <w:r w:rsidR="00564C22" w:rsidRPr="00E670EC">
        <w:t>gu tokių buvo</w:t>
      </w:r>
      <w:r w:rsidR="007B6A11" w:rsidRPr="00E670EC">
        <w:t xml:space="preserve"> per 3 darbo dienas</w:t>
      </w:r>
      <w:r w:rsidR="009C16B5" w:rsidRPr="00E670EC">
        <w:t xml:space="preserve"> ir </w:t>
      </w:r>
      <w:r w:rsidR="007B6A11" w:rsidRPr="00E670EC">
        <w:t>duomen</w:t>
      </w:r>
      <w:r w:rsidR="00D263B0" w:rsidRPr="00E670EC">
        <w:t>i</w:t>
      </w:r>
      <w:r w:rsidR="007B6A11" w:rsidRPr="00E670EC">
        <w:t>s</w:t>
      </w:r>
      <w:r w:rsidR="00E670EC">
        <w:t xml:space="preserve"> </w:t>
      </w:r>
      <w:r w:rsidR="009C16B5" w:rsidRPr="00E670EC">
        <w:t>p</w:t>
      </w:r>
      <w:r w:rsidR="007D2598" w:rsidRPr="00E670EC">
        <w:t>a</w:t>
      </w:r>
      <w:r w:rsidR="009C16B5" w:rsidRPr="00E670EC">
        <w:t>ka</w:t>
      </w:r>
      <w:r w:rsidR="007D2598" w:rsidRPr="00E670EC">
        <w:t xml:space="preserve">rtotinai </w:t>
      </w:r>
      <w:r w:rsidR="006C792E" w:rsidRPr="00E670EC">
        <w:t xml:space="preserve">pateikti </w:t>
      </w:r>
      <w:r w:rsidR="009C16B5" w:rsidRPr="00E670EC">
        <w:t xml:space="preserve">Užsakovui </w:t>
      </w:r>
      <w:r w:rsidR="006C792E" w:rsidRPr="00E670EC">
        <w:t>į KTVIS</w:t>
      </w:r>
      <w:r w:rsidR="00C60E66" w:rsidRPr="00E670EC">
        <w:t>. Užsakovas pakartotinai pateiktus duomenis patikrina</w:t>
      </w:r>
      <w:r w:rsidR="003D658B" w:rsidRPr="00E670EC">
        <w:t xml:space="preserve"> per 10 </w:t>
      </w:r>
      <w:r w:rsidR="007B6A11" w:rsidRPr="00E670EC">
        <w:t xml:space="preserve">darbo dienų. Duomenų perdavimas ir priėmimas laikomi įvykdytais </w:t>
      </w:r>
      <w:r w:rsidR="005A0041" w:rsidRPr="00E670EC">
        <w:t xml:space="preserve">Užsakovui </w:t>
      </w:r>
      <w:r w:rsidR="007B6A11" w:rsidRPr="00E670EC">
        <w:t>pasirašius duomenų perdavimo–priėmimo aktą</w:t>
      </w:r>
      <w:r w:rsidR="002861BD" w:rsidRPr="00E670EC">
        <w:t>.</w:t>
      </w:r>
      <w:r w:rsidR="007B6A11" w:rsidRPr="00E670EC">
        <w:t xml:space="preserve">. </w:t>
      </w:r>
    </w:p>
    <w:p w14:paraId="04676B77" w14:textId="4B5D3874" w:rsidR="007B6A11" w:rsidRDefault="00BA2D8E" w:rsidP="007B6A11">
      <w:r w:rsidRPr="00E670EC">
        <w:t xml:space="preserve">         </w:t>
      </w:r>
      <w:r w:rsidR="007B6A11" w:rsidRPr="00E670EC">
        <w:t>Duomenų pateikimas, tikslinimas ir derinimas vykdomi vadovaujantis akcinės bendrovės „Via Lietuva“ (buvęs pavadinimas – VĮ Lietuvos automobilių kelių direkcija) direktoriaus 2022 m. balandžio 12 d. įsakymu Nr.</w:t>
      </w:r>
      <w:r w:rsidR="007B6A11" w:rsidRPr="00E670EC">
        <w:rPr>
          <w:rFonts w:ascii="Arial" w:hAnsi="Arial" w:cs="Arial"/>
        </w:rPr>
        <w:t> </w:t>
      </w:r>
      <w:r w:rsidR="007B6A11" w:rsidRPr="00E670EC">
        <w:t>VE</w:t>
      </w:r>
      <w:r w:rsidR="007B6A11" w:rsidRPr="00E670EC">
        <w:rPr>
          <w:rFonts w:ascii="Cambria Math" w:hAnsi="Cambria Math" w:cs="Cambria Math"/>
        </w:rPr>
        <w:t>‑</w:t>
      </w:r>
      <w:r w:rsidR="007B6A11" w:rsidRPr="00E670EC">
        <w:t xml:space="preserve">70 </w:t>
      </w:r>
      <w:r w:rsidR="007B6A11" w:rsidRPr="00E670EC">
        <w:rPr>
          <w:rFonts w:ascii="Aptos" w:hAnsi="Aptos" w:cs="Aptos"/>
        </w:rPr>
        <w:t>„</w:t>
      </w:r>
      <w:r w:rsidR="007B6A11" w:rsidRPr="00E670EC">
        <w:t>D</w:t>
      </w:r>
      <w:r w:rsidR="007B6A11" w:rsidRPr="00E670EC">
        <w:rPr>
          <w:rFonts w:ascii="Aptos" w:hAnsi="Aptos" w:cs="Aptos"/>
        </w:rPr>
        <w:t>ė</w:t>
      </w:r>
      <w:r w:rsidR="007B6A11" w:rsidRPr="00E670EC">
        <w:t>l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veiklos vadovo patvirtinimo</w:t>
      </w:r>
      <w:r w:rsidR="007B6A11" w:rsidRPr="00E670EC">
        <w:rPr>
          <w:rFonts w:ascii="Aptos" w:hAnsi="Aptos" w:cs="Aptos"/>
        </w:rPr>
        <w:t>“</w:t>
      </w:r>
      <w:r w:rsidR="007B6A11" w:rsidRPr="00E670EC">
        <w:t xml:space="preserve"> bei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taisykl</w:t>
      </w:r>
      <w:r w:rsidR="007B6A11" w:rsidRPr="00E670EC">
        <w:rPr>
          <w:rFonts w:ascii="Aptos" w:hAnsi="Aptos" w:cs="Aptos"/>
        </w:rPr>
        <w:t>ė</w:t>
      </w:r>
      <w:r w:rsidR="007B6A11" w:rsidRPr="00E670EC">
        <w:t>mis“ (2025 m. gruodžio 29 d Nr.6-25-5399).</w:t>
      </w:r>
    </w:p>
    <w:p w14:paraId="10F8AC4E" w14:textId="085FE81F" w:rsidR="001A4F71" w:rsidRPr="00ED32F9" w:rsidRDefault="00C301F0" w:rsidP="001A4F71">
      <w:pPr>
        <w:pStyle w:val="ListParagraph"/>
        <w:tabs>
          <w:tab w:val="left" w:pos="284"/>
          <w:tab w:val="left" w:pos="993"/>
        </w:tabs>
        <w:suppressAutoHyphens/>
        <w:ind w:left="0" w:firstLine="567"/>
      </w:pPr>
      <w:r>
        <w:rPr>
          <w:szCs w:val="24"/>
        </w:rPr>
        <w:t xml:space="preserve"> </w:t>
      </w:r>
      <w:r w:rsidR="007871E6" w:rsidRPr="00ED32F9">
        <w:t>13</w:t>
      </w:r>
      <w:r w:rsidR="001A4F71" w:rsidRPr="00ED32F9">
        <w:t>.</w:t>
      </w:r>
      <w:r w:rsidR="00D3737A">
        <w:t>6</w:t>
      </w:r>
      <w:r w:rsidR="00D3737A" w:rsidRPr="00ED32F9">
        <w:t xml:space="preserve"> </w:t>
      </w:r>
      <w:r w:rsidR="001A4F71" w:rsidRPr="00ED32F9">
        <w:t xml:space="preserve">Vienu metu gali būti pateikti </w:t>
      </w:r>
      <w:r w:rsidR="00466EBE" w:rsidRPr="00ED32F9">
        <w:t xml:space="preserve">ne daugiau kaip du </w:t>
      </w:r>
      <w:r w:rsidR="00F91585">
        <w:t>U</w:t>
      </w:r>
      <w:r w:rsidR="001A4F71" w:rsidRPr="00ED32F9">
        <w:t>žsakym</w:t>
      </w:r>
      <w:r w:rsidR="00466EBE" w:rsidRPr="00ED32F9">
        <w:t>ai</w:t>
      </w:r>
      <w:r w:rsidR="001A4F71" w:rsidRPr="00ED32F9">
        <w:t xml:space="preserve"> </w:t>
      </w:r>
      <w:r w:rsidR="00466EBE" w:rsidRPr="00ED32F9">
        <w:t xml:space="preserve">per savaitę </w:t>
      </w:r>
      <w:r w:rsidR="001A4F71" w:rsidRPr="00ED32F9">
        <w:t>toje pačioje pirkimo objekto dalyje.</w:t>
      </w:r>
      <w:r w:rsidR="008B3A2D" w:rsidRPr="00ED32F9">
        <w:t xml:space="preserve"> </w:t>
      </w:r>
      <w:r w:rsidR="00137F51" w:rsidRPr="00ED32F9">
        <w:t xml:space="preserve">Suderinus su </w:t>
      </w:r>
      <w:r w:rsidR="00466EBE" w:rsidRPr="00ED32F9">
        <w:t>Rangovu</w:t>
      </w:r>
      <w:r w:rsidR="00137F51" w:rsidRPr="00ED32F9">
        <w:t xml:space="preserve"> ir jam</w:t>
      </w:r>
      <w:r w:rsidR="00466EBE" w:rsidRPr="00ED32F9">
        <w:t xml:space="preserve"> sutikus, gali būti pateiktas ir didesnis </w:t>
      </w:r>
      <w:r w:rsidR="00F91585">
        <w:t>U</w:t>
      </w:r>
      <w:r w:rsidR="00466EBE" w:rsidRPr="00ED32F9">
        <w:t>žsakymų kiekis per savaitę.</w:t>
      </w:r>
    </w:p>
    <w:p w14:paraId="075D9136" w14:textId="1FFFBF86" w:rsidR="007871E6" w:rsidRPr="00ED32F9" w:rsidRDefault="00A946BC" w:rsidP="001A4F71">
      <w:pPr>
        <w:pStyle w:val="ListParagraph"/>
        <w:tabs>
          <w:tab w:val="left" w:pos="284"/>
          <w:tab w:val="left" w:pos="993"/>
        </w:tabs>
        <w:suppressAutoHyphens/>
        <w:ind w:left="0" w:firstLine="567"/>
      </w:pPr>
      <w:r w:rsidRPr="00ED32F9">
        <w:t>13.</w:t>
      </w:r>
      <w:r w:rsidR="00D3737A">
        <w:t>7</w:t>
      </w:r>
      <w:r w:rsidR="00D3737A" w:rsidRPr="00ED32F9">
        <w:t xml:space="preserve"> </w:t>
      </w:r>
      <w:r w:rsidRPr="00ED32F9">
        <w:t>Užsakymo įvykdymo termin</w:t>
      </w:r>
      <w:r w:rsidR="00755DBE" w:rsidRPr="00ED32F9">
        <w:t xml:space="preserve">o </w:t>
      </w:r>
      <w:r w:rsidR="00F91585">
        <w:t xml:space="preserve">pabaigos </w:t>
      </w:r>
      <w:r w:rsidR="00755DBE" w:rsidRPr="00ED32F9">
        <w:t>data</w:t>
      </w:r>
      <w:r w:rsidRPr="00ED32F9">
        <w:t xml:space="preserve"> negali būti </w:t>
      </w:r>
      <w:r w:rsidR="00452718" w:rsidRPr="00ED32F9">
        <w:t>vėlesnė</w:t>
      </w:r>
      <w:r w:rsidRPr="00ED32F9">
        <w:t xml:space="preserve"> nei Sutarties </w:t>
      </w:r>
      <w:r w:rsidR="00A23567" w:rsidRPr="00ED32F9">
        <w:t>1</w:t>
      </w:r>
      <w:r w:rsidR="00A23567">
        <w:t>9</w:t>
      </w:r>
      <w:r w:rsidR="00A23567" w:rsidRPr="00ED32F9">
        <w:t xml:space="preserve"> </w:t>
      </w:r>
      <w:r w:rsidRPr="00ED32F9">
        <w:t xml:space="preserve">punkte nurodytas bendras statybos darbų pagal pateiktus </w:t>
      </w:r>
      <w:r w:rsidR="00F91585">
        <w:t>U</w:t>
      </w:r>
      <w:r w:rsidRPr="00ED32F9">
        <w:t>žsakymus vykdymo terminas</w:t>
      </w:r>
      <w:r w:rsidR="00A93666" w:rsidRPr="00ED32F9">
        <w:t>.</w:t>
      </w:r>
    </w:p>
    <w:p w14:paraId="508799A3" w14:textId="77777777" w:rsidR="001A4F71" w:rsidRPr="00ED32F9" w:rsidRDefault="001A4F71" w:rsidP="001A4F71">
      <w:pPr>
        <w:shd w:val="clear" w:color="auto" w:fill="FFFFFF"/>
        <w:ind w:left="11"/>
        <w:contextualSpacing/>
        <w:jc w:val="center"/>
        <w:rPr>
          <w:b/>
          <w:bCs/>
          <w:color w:val="000000"/>
          <w:spacing w:val="-13"/>
          <w:szCs w:val="24"/>
        </w:rPr>
      </w:pPr>
    </w:p>
    <w:p w14:paraId="7D1DEF9B" w14:textId="77777777" w:rsidR="001A4F71" w:rsidRPr="00ED32F9" w:rsidRDefault="001A4F71" w:rsidP="001A4F71">
      <w:pPr>
        <w:shd w:val="clear" w:color="auto" w:fill="FFFFFF"/>
        <w:ind w:left="11"/>
        <w:contextualSpacing/>
        <w:jc w:val="center"/>
        <w:rPr>
          <w:b/>
          <w:bCs/>
          <w:noProof/>
          <w:szCs w:val="22"/>
        </w:rPr>
      </w:pPr>
      <w:r w:rsidRPr="00ED32F9">
        <w:rPr>
          <w:b/>
          <w:bCs/>
          <w:color w:val="000000"/>
          <w:spacing w:val="-13"/>
          <w:szCs w:val="24"/>
        </w:rPr>
        <w:t xml:space="preserve">VI. </w:t>
      </w:r>
      <w:r w:rsidRPr="00ED32F9">
        <w:rPr>
          <w:b/>
          <w:bCs/>
          <w:noProof/>
          <w:szCs w:val="22"/>
        </w:rPr>
        <w:t>BENDRIEJI APRAŠO PARENGIMO REIKALAVIMAI</w:t>
      </w:r>
    </w:p>
    <w:p w14:paraId="007E1502" w14:textId="77777777" w:rsidR="001A4F71" w:rsidRPr="00ED32F9" w:rsidRDefault="001A4F71" w:rsidP="001A4F71">
      <w:pPr>
        <w:shd w:val="clear" w:color="auto" w:fill="FFFFFF"/>
        <w:ind w:left="11"/>
        <w:contextualSpacing/>
        <w:jc w:val="center"/>
        <w:rPr>
          <w:b/>
          <w:bCs/>
          <w:color w:val="000000"/>
          <w:spacing w:val="-13"/>
          <w:szCs w:val="24"/>
        </w:rPr>
      </w:pPr>
    </w:p>
    <w:p w14:paraId="7FF89F67" w14:textId="7B8A7985"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 xml:space="preserve"> Aprašo sudėtis turi atitikti STR1.04.04:2017 „Statinio projektavimas, projekto ekspertizė“ reikalavimus. Aprašo sudėtyje privaloma pateikti suvestinius sąnaudų kiekių žiniaraščius pagal šiuo pirkimu perkamus darbus pagal įkainius.  Aprašo  sudėtis:  antraštinis lapas, aiškinamasis raštas, techninė specifikacija, suvestinis sąnaudų kiekių žiniaraštis, numatomų darbų vieta plane. Pagal poreikį pateikiami dangų plano brėžinai, skersiniai bei išilginiai profiliai.  Aprašo sudėtis priklausys nuo užsakytų darbų specifikos.</w:t>
      </w:r>
    </w:p>
    <w:p w14:paraId="00081CAC"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szCs w:val="24"/>
        </w:rPr>
        <w:lastRenderedPageBreak/>
        <w:t>Sutartyje nustatytais terminais ir tvarka parengtą ir suderintą aprašą (tekstinius dokumentus *.</w:t>
      </w:r>
      <w:r w:rsidRPr="00ED32F9">
        <w:rPr>
          <w:i/>
          <w:szCs w:val="24"/>
        </w:rPr>
        <w:t>doc,</w:t>
      </w:r>
      <w:r w:rsidRPr="00ED32F9">
        <w:rPr>
          <w:szCs w:val="24"/>
        </w:rPr>
        <w:t xml:space="preserve"> *.</w:t>
      </w:r>
      <w:r w:rsidRPr="00ED32F9">
        <w:rPr>
          <w:i/>
          <w:szCs w:val="24"/>
        </w:rPr>
        <w:t>pdf</w:t>
      </w:r>
      <w:r w:rsidRPr="00ED32F9">
        <w:rPr>
          <w:szCs w:val="24"/>
        </w:rPr>
        <w:t xml:space="preserve"> ir brėžinius *.</w:t>
      </w:r>
      <w:r w:rsidRPr="00ED32F9">
        <w:rPr>
          <w:i/>
          <w:szCs w:val="24"/>
        </w:rPr>
        <w:t>pdf, *.dwg</w:t>
      </w:r>
      <w:r w:rsidRPr="00ED32F9">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14:paraId="5240A0DD" w14:textId="77777777" w:rsidR="001A4F71" w:rsidRPr="00ED32F9" w:rsidRDefault="001A4F71" w:rsidP="001A4F71">
      <w:pPr>
        <w:shd w:val="clear" w:color="auto" w:fill="FFFFFF"/>
        <w:ind w:left="11"/>
        <w:contextualSpacing/>
        <w:jc w:val="center"/>
        <w:rPr>
          <w:b/>
          <w:bCs/>
          <w:color w:val="000000"/>
          <w:spacing w:val="-13"/>
          <w:szCs w:val="24"/>
        </w:rPr>
      </w:pPr>
    </w:p>
    <w:p w14:paraId="146828D6" w14:textId="77777777" w:rsidR="001A4F71" w:rsidRPr="00ED32F9" w:rsidRDefault="001A4F71" w:rsidP="001A4F71">
      <w:pPr>
        <w:shd w:val="clear" w:color="auto" w:fill="FFFFFF"/>
        <w:ind w:left="11"/>
        <w:contextualSpacing/>
        <w:jc w:val="center"/>
        <w:rPr>
          <w:b/>
          <w:noProof/>
          <w:szCs w:val="24"/>
        </w:rPr>
      </w:pPr>
      <w:r w:rsidRPr="00ED32F9">
        <w:rPr>
          <w:b/>
          <w:noProof/>
          <w:szCs w:val="24"/>
        </w:rPr>
        <w:t>VII. DARBŲ ORGANIZAVIMAS</w:t>
      </w:r>
    </w:p>
    <w:p w14:paraId="7AF36617" w14:textId="77777777" w:rsidR="001A4F71" w:rsidRPr="00ED32F9" w:rsidRDefault="001A4F71" w:rsidP="001A4F71">
      <w:pPr>
        <w:shd w:val="clear" w:color="auto" w:fill="FFFFFF"/>
        <w:ind w:left="11"/>
        <w:contextualSpacing/>
        <w:jc w:val="center"/>
        <w:rPr>
          <w:b/>
          <w:noProof/>
          <w:szCs w:val="24"/>
        </w:rPr>
      </w:pPr>
    </w:p>
    <w:p w14:paraId="66A08414"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14:paraId="36F7D9B2" w14:textId="312F4C25" w:rsidR="001A4F71" w:rsidRPr="00ED32F9" w:rsidRDefault="001A4F71" w:rsidP="000C172B">
      <w:pPr>
        <w:pStyle w:val="ListParagraph"/>
        <w:numPr>
          <w:ilvl w:val="0"/>
          <w:numId w:val="6"/>
        </w:numPr>
        <w:tabs>
          <w:tab w:val="left" w:pos="993"/>
        </w:tabs>
        <w:ind w:left="0" w:firstLine="567"/>
        <w:rPr>
          <w:noProof/>
          <w:szCs w:val="24"/>
        </w:rPr>
      </w:pPr>
      <w:r w:rsidRPr="00ED32F9">
        <w:rPr>
          <w:noProof/>
          <w:szCs w:val="24"/>
        </w:rPr>
        <w:t xml:space="preserve">Rangovas ne vėliau, kaip prieš </w:t>
      </w:r>
      <w:r w:rsidR="003B50B5">
        <w:rPr>
          <w:noProof/>
          <w:szCs w:val="24"/>
        </w:rPr>
        <w:t>2</w:t>
      </w:r>
      <w:r w:rsidR="003B50B5" w:rsidRPr="00ED32F9">
        <w:rPr>
          <w:noProof/>
          <w:szCs w:val="24"/>
        </w:rPr>
        <w:t xml:space="preserve"> </w:t>
      </w:r>
      <w:r w:rsidRPr="00ED32F9">
        <w:rPr>
          <w:noProof/>
          <w:szCs w:val="24"/>
        </w:rPr>
        <w:t>(</w:t>
      </w:r>
      <w:r w:rsidR="003B50B5">
        <w:rPr>
          <w:noProof/>
          <w:szCs w:val="24"/>
        </w:rPr>
        <w:t>dvi</w:t>
      </w:r>
      <w:r w:rsidRPr="00ED32F9">
        <w:rPr>
          <w:noProof/>
          <w:szCs w:val="24"/>
        </w:rPr>
        <w:t>) par</w:t>
      </w:r>
      <w:r w:rsidR="003B50B5">
        <w:rPr>
          <w:noProof/>
          <w:szCs w:val="24"/>
        </w:rPr>
        <w:t>as</w:t>
      </w:r>
      <w:r w:rsidRPr="00ED32F9">
        <w:rPr>
          <w:noProof/>
          <w:szCs w:val="24"/>
        </w:rPr>
        <w:t xml:space="preserve"> iki darbų pradžios, turi informuoti Užsakovą kur ir kada bus atliekami darbai. Informacija turi būti pateikiama el. pašto adresu: centras@eismoinfo.lt ir statinio statybos techniams prižiūrėtojams.</w:t>
      </w:r>
    </w:p>
    <w:p w14:paraId="5D6740C1" w14:textId="77777777" w:rsidR="001A4F71" w:rsidRPr="00ED32F9" w:rsidRDefault="001A4F71" w:rsidP="001A4F71">
      <w:pPr>
        <w:pStyle w:val="ListParagraph"/>
        <w:suppressAutoHyphens/>
        <w:ind w:left="0"/>
        <w:jc w:val="center"/>
        <w:rPr>
          <w:b/>
          <w:noProof/>
          <w:szCs w:val="24"/>
        </w:rPr>
      </w:pPr>
    </w:p>
    <w:p w14:paraId="5D2C03B4" w14:textId="77777777" w:rsidR="001A4F71" w:rsidRPr="00ED32F9" w:rsidRDefault="001A4F71" w:rsidP="001A4F71">
      <w:pPr>
        <w:suppressAutoHyphens/>
        <w:jc w:val="center"/>
        <w:rPr>
          <w:b/>
          <w:noProof/>
          <w:szCs w:val="24"/>
        </w:rPr>
      </w:pPr>
      <w:r w:rsidRPr="00ED32F9">
        <w:rPr>
          <w:b/>
          <w:noProof/>
          <w:szCs w:val="24"/>
        </w:rPr>
        <w:t>VIII. STATYBINĖS ATLIEKOS</w:t>
      </w:r>
    </w:p>
    <w:p w14:paraId="7C96F730" w14:textId="77777777" w:rsidR="001A4F71" w:rsidRPr="00ED32F9" w:rsidRDefault="001A4F71" w:rsidP="001A4F71">
      <w:pPr>
        <w:suppressAutoHyphens/>
        <w:jc w:val="center"/>
        <w:rPr>
          <w:b/>
          <w:noProof/>
          <w:szCs w:val="24"/>
        </w:rPr>
      </w:pPr>
    </w:p>
    <w:p w14:paraId="4695F4BB"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Statybinės atliekos iki jų išvežimo ar panaudojimo statybvietėje rūšiuojamos, saugomos statybos teritorijoje tvarkingose krūvose, uždaruose konteineriuose arba kitoje dengtoje taroje, jei jos neužteršia aplinkos.</w:t>
      </w:r>
    </w:p>
    <w:p w14:paraId="01DA935D"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3953F9B4"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Darbų vykdymo metu iškastą netinkamą gruntą, betoninių gaminių laužą bei kitas atliekas Tiekėjas privalo išvežti iš statybvietės ir sutvarkyti savo sąskaita pagal galiojančius aplinkos apsaugos reikalavimus. Tokių statybos atliekų išvežimo kaštai bei pridavimo mokesčiai turi būti įvertinti Tiekėjo pasiūlyme.</w:t>
      </w:r>
    </w:p>
    <w:p w14:paraId="659F3A98" w14:textId="77777777" w:rsidR="001A4F71" w:rsidRPr="00ED32F9" w:rsidRDefault="001A4F71" w:rsidP="001A4F71">
      <w:pPr>
        <w:suppressAutoHyphens/>
        <w:rPr>
          <w:bCs/>
          <w:noProof/>
          <w:szCs w:val="24"/>
        </w:rPr>
      </w:pPr>
    </w:p>
    <w:p w14:paraId="2897BFA6" w14:textId="77777777" w:rsidR="001A4F71" w:rsidRPr="00ED32F9" w:rsidRDefault="001A4F71" w:rsidP="001A4F71">
      <w:pPr>
        <w:pStyle w:val="ListParagraph"/>
        <w:suppressAutoHyphens/>
        <w:ind w:left="0"/>
        <w:jc w:val="center"/>
        <w:rPr>
          <w:b/>
          <w:noProof/>
          <w:szCs w:val="24"/>
        </w:rPr>
      </w:pPr>
      <w:r w:rsidRPr="00ED32F9">
        <w:rPr>
          <w:b/>
          <w:noProof/>
          <w:szCs w:val="24"/>
        </w:rPr>
        <w:t>IX. DARBŲ PERDAVIMAS</w:t>
      </w:r>
    </w:p>
    <w:p w14:paraId="60A00265" w14:textId="77777777" w:rsidR="001A4F71" w:rsidRPr="00ED32F9" w:rsidRDefault="001A4F71" w:rsidP="001A4F71">
      <w:pPr>
        <w:pStyle w:val="ListParagraph"/>
        <w:suppressAutoHyphens/>
        <w:ind w:left="0"/>
        <w:jc w:val="center"/>
        <w:rPr>
          <w:b/>
          <w:noProof/>
          <w:szCs w:val="24"/>
        </w:rPr>
      </w:pPr>
    </w:p>
    <w:p w14:paraId="7588B448" w14:textId="77777777" w:rsidR="001A4F71" w:rsidRPr="00ED32F9" w:rsidRDefault="001A4F71" w:rsidP="000C172B">
      <w:pPr>
        <w:pStyle w:val="ListParagraph"/>
        <w:numPr>
          <w:ilvl w:val="0"/>
          <w:numId w:val="6"/>
        </w:numPr>
        <w:shd w:val="clear" w:color="auto" w:fill="FFFFFF"/>
        <w:tabs>
          <w:tab w:val="left" w:pos="567"/>
          <w:tab w:val="left" w:pos="993"/>
        </w:tabs>
        <w:ind w:left="0" w:right="-1" w:firstLine="567"/>
        <w:rPr>
          <w:noProof/>
          <w:szCs w:val="24"/>
        </w:rPr>
      </w:pPr>
      <w:r w:rsidRPr="00ED32F9">
        <w:rPr>
          <w:noProof/>
          <w:szCs w:val="24"/>
        </w:rPr>
        <w:t>Tinkamai (kokybiškai) atlikti Darbai Užsakovui perduodami Sutarties sąlygose nustatyta tvarka, kai yra įvykdyti sekantys reikalavimai:</w:t>
      </w:r>
    </w:p>
    <w:p w14:paraId="187914F6"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szCs w:val="24"/>
        </w:rPr>
        <w:t xml:space="preserve">Visiškai pašalinti Užsakovo ir techninio prižiūrėtojo nustatyti Darbų trūkumai, defektai </w:t>
      </w:r>
      <w:r w:rsidRPr="00ED32F9">
        <w:rPr>
          <w:szCs w:val="24"/>
          <w:lang w:eastAsia="lt-LT"/>
        </w:rPr>
        <w:t>ir (ar) netikslumai.</w:t>
      </w:r>
    </w:p>
    <w:p w14:paraId="7825DCEF"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Statinys atitinka apraše numatytus parametrus.</w:t>
      </w:r>
    </w:p>
    <w:p w14:paraId="5F99A62C" w14:textId="77777777" w:rsidR="001A4F71"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Atlikti kontroliniai bandymai.</w:t>
      </w:r>
    </w:p>
    <w:p w14:paraId="4837E720" w14:textId="2D4D6128" w:rsidR="00715E0B"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pPr>
      <w:r w:rsidRPr="00E25EBB">
        <w:rPr>
          <w:noProof/>
          <w:szCs w:val="24"/>
        </w:rPr>
        <w:t xml:space="preserve">Vadovaujantis </w:t>
      </w:r>
      <w:r w:rsidR="00BD062B" w:rsidRPr="00E25EBB">
        <w:rPr>
          <w:noProof/>
          <w:szCs w:val="24"/>
        </w:rPr>
        <w:t xml:space="preserve">AB Via Lietuva </w:t>
      </w:r>
      <w:r w:rsidR="00E64DB2" w:rsidRPr="00E25EBB">
        <w:rPr>
          <w:noProof/>
          <w:szCs w:val="24"/>
        </w:rPr>
        <w:t xml:space="preserve">(buvęs įmonės pavadinimas - VĮ </w:t>
      </w:r>
      <w:r w:rsidRPr="00E25EBB">
        <w:rPr>
          <w:noProof/>
          <w:szCs w:val="24"/>
        </w:rPr>
        <w:t>Lietuvos automobilių kelių direkcij</w:t>
      </w:r>
      <w:r w:rsidR="00E64DB2" w:rsidRPr="00E25EBB">
        <w:rPr>
          <w:noProof/>
          <w:szCs w:val="24"/>
        </w:rPr>
        <w:t>a)</w:t>
      </w:r>
      <w:r w:rsidRPr="00E25EBB">
        <w:rPr>
          <w:noProof/>
          <w:color w:val="ED0000"/>
          <w:szCs w:val="24"/>
        </w:rPr>
        <w:t xml:space="preserve"> </w:t>
      </w:r>
      <w:r w:rsidRPr="00E25EBB">
        <w:rPr>
          <w:noProof/>
          <w:szCs w:val="24"/>
        </w:rPr>
        <w:t xml:space="preserve"> direktoriaus 202</w:t>
      </w:r>
      <w:r w:rsidR="003257F6" w:rsidRPr="00E25EBB">
        <w:rPr>
          <w:noProof/>
          <w:szCs w:val="24"/>
        </w:rPr>
        <w:t>2</w:t>
      </w:r>
      <w:r w:rsidRPr="00E25EBB">
        <w:rPr>
          <w:noProof/>
          <w:szCs w:val="24"/>
        </w:rPr>
        <w:t xml:space="preserve"> m. </w:t>
      </w:r>
      <w:r w:rsidR="003257F6" w:rsidRPr="00E25EBB">
        <w:rPr>
          <w:noProof/>
          <w:szCs w:val="24"/>
        </w:rPr>
        <w:t>balandžio 12</w:t>
      </w:r>
      <w:r w:rsidR="00DD4770" w:rsidRPr="00E25EBB">
        <w:rPr>
          <w:noProof/>
          <w:szCs w:val="24"/>
        </w:rPr>
        <w:t xml:space="preserve"> </w:t>
      </w:r>
      <w:r w:rsidRPr="00E25EBB">
        <w:rPr>
          <w:noProof/>
          <w:szCs w:val="24"/>
        </w:rPr>
        <w:t>d. įsakymu Nr. V</w:t>
      </w:r>
      <w:r w:rsidR="003257F6" w:rsidRPr="00E25EBB">
        <w:rPr>
          <w:noProof/>
          <w:szCs w:val="24"/>
        </w:rPr>
        <w:t>E-70</w:t>
      </w:r>
      <w:r w:rsidRPr="00E25EBB">
        <w:rPr>
          <w:noProof/>
          <w:szCs w:val="24"/>
        </w:rPr>
        <w:t xml:space="preserve"> „Dėl </w:t>
      </w:r>
      <w:bookmarkStart w:id="1" w:name="_Hlk162959925"/>
      <w:r w:rsidRPr="00E25EBB">
        <w:rPr>
          <w:noProof/>
          <w:szCs w:val="24"/>
        </w:rPr>
        <w:t xml:space="preserve">duomenų apie Lietuvos valstybinės </w:t>
      </w:r>
      <w:bookmarkEnd w:id="1"/>
      <w:r w:rsidRPr="00E25EBB">
        <w:rPr>
          <w:noProof/>
          <w:szCs w:val="24"/>
        </w:rPr>
        <w:t>reikšmės kelius teikimo</w:t>
      </w:r>
      <w:r w:rsidR="003257F6" w:rsidRPr="00E25EBB">
        <w:rPr>
          <w:noProof/>
          <w:szCs w:val="24"/>
        </w:rPr>
        <w:t xml:space="preserve"> veiklos vadovo</w:t>
      </w:r>
      <w:r w:rsidRPr="00E25EBB">
        <w:rPr>
          <w:noProof/>
          <w:szCs w:val="24"/>
        </w:rPr>
        <w:t xml:space="preserve"> patvirtinimo“, pateikti ir suderinti su Užsakovu kelių matavimų duomens</w:t>
      </w:r>
      <w:r w:rsidR="00715E0B" w:rsidRPr="00E25EBB">
        <w:rPr>
          <w:noProof/>
          <w:szCs w:val="24"/>
        </w:rPr>
        <w:t>,</w:t>
      </w:r>
      <w:r w:rsidR="00715E0B" w:rsidRPr="00715E0B">
        <w:t xml:space="preserve"> </w:t>
      </w:r>
      <w:r w:rsidR="00715E0B" w:rsidRPr="001B2919">
        <w:t>bei „Duomen</w:t>
      </w:r>
      <w:r w:rsidR="00715E0B" w:rsidRPr="00E25EBB">
        <w:rPr>
          <w:rFonts w:ascii="Aptos" w:hAnsi="Aptos" w:cs="Aptos"/>
        </w:rPr>
        <w:t>ų</w:t>
      </w:r>
      <w:r w:rsidR="00715E0B" w:rsidRPr="001B2919">
        <w:t xml:space="preserve"> apie Lietuvos valstybin</w:t>
      </w:r>
      <w:r w:rsidR="00715E0B" w:rsidRPr="00E25EBB">
        <w:rPr>
          <w:rFonts w:ascii="Aptos" w:hAnsi="Aptos" w:cs="Aptos"/>
        </w:rPr>
        <w:t>ė</w:t>
      </w:r>
      <w:r w:rsidR="00715E0B" w:rsidRPr="001B2919">
        <w:t>s reik</w:t>
      </w:r>
      <w:r w:rsidR="00715E0B" w:rsidRPr="00E25EBB">
        <w:rPr>
          <w:rFonts w:ascii="Aptos" w:hAnsi="Aptos" w:cs="Aptos"/>
        </w:rPr>
        <w:t>š</w:t>
      </w:r>
      <w:r w:rsidR="00715E0B" w:rsidRPr="001B2919">
        <w:t>m</w:t>
      </w:r>
      <w:r w:rsidR="00715E0B" w:rsidRPr="00E25EBB">
        <w:rPr>
          <w:rFonts w:ascii="Aptos" w:hAnsi="Aptos" w:cs="Aptos"/>
        </w:rPr>
        <w:t>ė</w:t>
      </w:r>
      <w:r w:rsidR="00715E0B" w:rsidRPr="001B2919">
        <w:t>s kelius teikimo taisykl</w:t>
      </w:r>
      <w:r w:rsidR="00715E0B" w:rsidRPr="00E25EBB">
        <w:rPr>
          <w:rFonts w:ascii="Aptos" w:hAnsi="Aptos" w:cs="Aptos"/>
        </w:rPr>
        <w:t>ė</w:t>
      </w:r>
      <w:r w:rsidR="00715E0B" w:rsidRPr="001B2919">
        <w:t>mis“ (2025 m. gruodžio 29 d Nr.6-25-5399).</w:t>
      </w:r>
    </w:p>
    <w:p w14:paraId="2488CED0" w14:textId="23AA9A5B" w:rsidR="001A4F71" w:rsidRPr="00ED32F9" w:rsidRDefault="001A4F71" w:rsidP="002B21C3">
      <w:pPr>
        <w:widowControl w:val="0"/>
        <w:shd w:val="clear" w:color="auto" w:fill="FFFFFF"/>
        <w:tabs>
          <w:tab w:val="left" w:pos="284"/>
          <w:tab w:val="left" w:pos="1080"/>
        </w:tabs>
        <w:autoSpaceDE w:val="0"/>
        <w:autoSpaceDN w:val="0"/>
        <w:adjustRightInd w:val="0"/>
        <w:rPr>
          <w:noProof/>
          <w:szCs w:val="24"/>
        </w:rPr>
      </w:pPr>
    </w:p>
    <w:p w14:paraId="2F72B976" w14:textId="77777777" w:rsidR="001A4F71" w:rsidRPr="00ED32F9" w:rsidRDefault="001A4F71" w:rsidP="001A4F71">
      <w:pPr>
        <w:pStyle w:val="BodyText"/>
        <w:tabs>
          <w:tab w:val="left" w:pos="993"/>
          <w:tab w:val="left" w:pos="1134"/>
        </w:tabs>
        <w:suppressAutoHyphens/>
        <w:contextualSpacing/>
        <w:rPr>
          <w:szCs w:val="24"/>
        </w:rPr>
      </w:pPr>
    </w:p>
    <w:p w14:paraId="5F41AAAC" w14:textId="31632B28" w:rsidR="001A4F71" w:rsidRPr="00ED32F9" w:rsidRDefault="001A4F71" w:rsidP="001A4F71">
      <w:pPr>
        <w:pStyle w:val="BodyText"/>
        <w:tabs>
          <w:tab w:val="left" w:pos="993"/>
          <w:tab w:val="left" w:pos="1134"/>
        </w:tabs>
        <w:suppressAutoHyphens/>
        <w:contextualSpacing/>
        <w:rPr>
          <w:szCs w:val="24"/>
        </w:rPr>
      </w:pPr>
      <w:r w:rsidRPr="001B2919">
        <w:rPr>
          <w:szCs w:val="24"/>
        </w:rPr>
        <w:t xml:space="preserve">1 priedas. </w:t>
      </w:r>
      <w:r w:rsidR="00995A9E" w:rsidRPr="001B2919">
        <w:rPr>
          <w:szCs w:val="24"/>
        </w:rPr>
        <w:t>2.11.1-8  SPS Priedas Nr. 1.xlsx</w:t>
      </w:r>
      <w:r w:rsidRPr="001B2919">
        <w:rPr>
          <w:szCs w:val="24"/>
        </w:rPr>
        <w:t>.</w:t>
      </w:r>
    </w:p>
    <w:p w14:paraId="2122C4B6" w14:textId="77777777" w:rsidR="001A4F71" w:rsidRPr="00ED32F9" w:rsidRDefault="001A4F71" w:rsidP="001A4F71">
      <w:pPr>
        <w:jc w:val="center"/>
        <w:rPr>
          <w:szCs w:val="24"/>
        </w:rPr>
      </w:pPr>
      <w:r w:rsidRPr="00ED32F9">
        <w:rPr>
          <w:szCs w:val="24"/>
        </w:rPr>
        <w:t>________________</w:t>
      </w:r>
    </w:p>
    <w:sectPr w:rsidR="001A4F71" w:rsidRPr="00ED32F9" w:rsidSect="000D1C74">
      <w:headerReference w:type="default" r:id="rId12"/>
      <w:headerReference w:type="first" r:id="rId13"/>
      <w:pgSz w:w="11906" w:h="16838"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BAAF6" w14:textId="77777777" w:rsidR="00A241FB" w:rsidRDefault="00A241FB" w:rsidP="00B6144C">
      <w:r>
        <w:separator/>
      </w:r>
    </w:p>
  </w:endnote>
  <w:endnote w:type="continuationSeparator" w:id="0">
    <w:p w14:paraId="6331ACBB" w14:textId="77777777" w:rsidR="00A241FB" w:rsidRDefault="00A241FB" w:rsidP="00B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3907" w14:textId="77777777" w:rsidR="00A241FB" w:rsidRDefault="00A241FB" w:rsidP="00B6144C">
      <w:r>
        <w:separator/>
      </w:r>
    </w:p>
  </w:footnote>
  <w:footnote w:type="continuationSeparator" w:id="0">
    <w:p w14:paraId="074FC1CB" w14:textId="77777777" w:rsidR="00A241FB" w:rsidRDefault="00A241FB" w:rsidP="00B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5F010E" w14:textId="77777777" w:rsidR="00CC22C1" w:rsidRDefault="00CC22C1">
        <w:pPr>
          <w:pStyle w:val="Header"/>
          <w:jc w:val="center"/>
        </w:pPr>
        <w:r>
          <w:fldChar w:fldCharType="begin"/>
        </w:r>
        <w:r>
          <w:instrText>PAGE   \* MERGEFORMAT</w:instrText>
        </w:r>
        <w:r>
          <w:fldChar w:fldCharType="separate"/>
        </w:r>
        <w:r>
          <w:rPr>
            <w:noProof/>
          </w:rPr>
          <w:t>45</w:t>
        </w:r>
        <w:r>
          <w:fldChar w:fldCharType="end"/>
        </w:r>
      </w:p>
    </w:sdtContent>
  </w:sdt>
  <w:p w14:paraId="27B831F5" w14:textId="77777777" w:rsidR="00CC22C1" w:rsidRDefault="00CC22C1" w:rsidP="002241B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A21F" w14:textId="77777777" w:rsidR="00CC22C1" w:rsidRPr="00141F42" w:rsidRDefault="00CC22C1" w:rsidP="00141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6ED6F4C"/>
    <w:multiLevelType w:val="multilevel"/>
    <w:tmpl w:val="F7D8BBB2"/>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748B3C57"/>
    <w:multiLevelType w:val="multilevel"/>
    <w:tmpl w:val="ADA2BEA8"/>
    <w:lvl w:ilvl="0">
      <w:start w:val="5"/>
      <w:numFmt w:val="decimal"/>
      <w:lvlText w:val="%1"/>
      <w:lvlJc w:val="left"/>
      <w:pPr>
        <w:ind w:left="480" w:hanging="480"/>
      </w:pPr>
      <w:rPr>
        <w:rFonts w:hint="default"/>
        <w:b w:val="0"/>
        <w:bCs/>
      </w:rPr>
    </w:lvl>
    <w:lvl w:ilvl="1">
      <w:start w:val="1"/>
      <w:numFmt w:val="decimal"/>
      <w:lvlText w:val="%1.%2"/>
      <w:lvlJc w:val="left"/>
      <w:pPr>
        <w:ind w:left="118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844C63"/>
    <w:multiLevelType w:val="multilevel"/>
    <w:tmpl w:val="EB50EEF8"/>
    <w:lvl w:ilvl="0">
      <w:start w:val="5"/>
      <w:numFmt w:val="decimal"/>
      <w:lvlText w:val="%1."/>
      <w:lvlJc w:val="left"/>
      <w:pPr>
        <w:ind w:left="360" w:hanging="360"/>
      </w:pPr>
      <w:rPr>
        <w:rFonts w:hint="default"/>
        <w:b/>
      </w:rPr>
    </w:lvl>
    <w:lvl w:ilvl="1">
      <w:start w:val="1"/>
      <w:numFmt w:val="decimal"/>
      <w:lvlText w:val="%1.%2."/>
      <w:lvlJc w:val="left"/>
      <w:pPr>
        <w:ind w:left="3414" w:hanging="360"/>
      </w:pPr>
      <w:rPr>
        <w:rFonts w:hint="default"/>
        <w:b w:val="0"/>
        <w:bCs w:val="0"/>
      </w:rPr>
    </w:lvl>
    <w:lvl w:ilvl="2">
      <w:start w:val="1"/>
      <w:numFmt w:val="decimal"/>
      <w:lvlText w:val="%1.%2.%3."/>
      <w:lvlJc w:val="left"/>
      <w:pPr>
        <w:ind w:left="6828" w:hanging="720"/>
      </w:pPr>
      <w:rPr>
        <w:rFonts w:hint="default"/>
        <w:b/>
      </w:rPr>
    </w:lvl>
    <w:lvl w:ilvl="3">
      <w:start w:val="1"/>
      <w:numFmt w:val="decimal"/>
      <w:lvlText w:val="%1.%2.%3.%4."/>
      <w:lvlJc w:val="left"/>
      <w:pPr>
        <w:ind w:left="9882" w:hanging="720"/>
      </w:pPr>
      <w:rPr>
        <w:rFonts w:hint="default"/>
        <w:b/>
      </w:rPr>
    </w:lvl>
    <w:lvl w:ilvl="4">
      <w:start w:val="1"/>
      <w:numFmt w:val="decimal"/>
      <w:lvlText w:val="%1.%2.%3.%4.%5."/>
      <w:lvlJc w:val="left"/>
      <w:pPr>
        <w:ind w:left="13296" w:hanging="1080"/>
      </w:pPr>
      <w:rPr>
        <w:rFonts w:hint="default"/>
        <w:b/>
      </w:rPr>
    </w:lvl>
    <w:lvl w:ilvl="5">
      <w:start w:val="1"/>
      <w:numFmt w:val="decimal"/>
      <w:lvlText w:val="%1.%2.%3.%4.%5.%6."/>
      <w:lvlJc w:val="left"/>
      <w:pPr>
        <w:ind w:left="16350" w:hanging="1080"/>
      </w:pPr>
      <w:rPr>
        <w:rFonts w:hint="default"/>
        <w:b/>
      </w:rPr>
    </w:lvl>
    <w:lvl w:ilvl="6">
      <w:start w:val="1"/>
      <w:numFmt w:val="decimal"/>
      <w:lvlText w:val="%1.%2.%3.%4.%5.%6.%7."/>
      <w:lvlJc w:val="left"/>
      <w:pPr>
        <w:ind w:left="19764" w:hanging="1440"/>
      </w:pPr>
      <w:rPr>
        <w:rFonts w:hint="default"/>
        <w:b/>
      </w:rPr>
    </w:lvl>
    <w:lvl w:ilvl="7">
      <w:start w:val="1"/>
      <w:numFmt w:val="decimal"/>
      <w:lvlText w:val="%1.%2.%3.%4.%5.%6.%7.%8."/>
      <w:lvlJc w:val="left"/>
      <w:pPr>
        <w:ind w:left="22818" w:hanging="1440"/>
      </w:pPr>
      <w:rPr>
        <w:rFonts w:hint="default"/>
        <w:b/>
      </w:rPr>
    </w:lvl>
    <w:lvl w:ilvl="8">
      <w:start w:val="1"/>
      <w:numFmt w:val="decimal"/>
      <w:lvlText w:val="%1.%2.%3.%4.%5.%6.%7.%8.%9."/>
      <w:lvlJc w:val="left"/>
      <w:pPr>
        <w:ind w:left="26232" w:hanging="1800"/>
      </w:pPr>
      <w:rPr>
        <w:rFonts w:hint="default"/>
        <w:b/>
      </w:rPr>
    </w:lvl>
  </w:abstractNum>
  <w:num w:numId="1" w16cid:durableId="1631325437">
    <w:abstractNumId w:val="0"/>
  </w:num>
  <w:num w:numId="2" w16cid:durableId="2130008357">
    <w:abstractNumId w:val="2"/>
  </w:num>
  <w:num w:numId="3" w16cid:durableId="522130759">
    <w:abstractNumId w:val="3"/>
  </w:num>
  <w:num w:numId="4" w16cid:durableId="844710992">
    <w:abstractNumId w:val="1"/>
  </w:num>
  <w:num w:numId="5" w16cid:durableId="927496213">
    <w:abstractNumId w:val="5"/>
  </w:num>
  <w:num w:numId="6" w16cid:durableId="172440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45A8"/>
    <w:rsid w:val="00005B19"/>
    <w:rsid w:val="00006339"/>
    <w:rsid w:val="00012CC4"/>
    <w:rsid w:val="00017155"/>
    <w:rsid w:val="000175D2"/>
    <w:rsid w:val="00021C0B"/>
    <w:rsid w:val="00021E29"/>
    <w:rsid w:val="000225A5"/>
    <w:rsid w:val="00024719"/>
    <w:rsid w:val="00024D06"/>
    <w:rsid w:val="000376CE"/>
    <w:rsid w:val="00043B6D"/>
    <w:rsid w:val="00045D99"/>
    <w:rsid w:val="00047478"/>
    <w:rsid w:val="0005204D"/>
    <w:rsid w:val="00055413"/>
    <w:rsid w:val="000610EC"/>
    <w:rsid w:val="00061BF9"/>
    <w:rsid w:val="00081905"/>
    <w:rsid w:val="00085CA1"/>
    <w:rsid w:val="00085CD0"/>
    <w:rsid w:val="0008632C"/>
    <w:rsid w:val="00092191"/>
    <w:rsid w:val="000939B2"/>
    <w:rsid w:val="00095B9F"/>
    <w:rsid w:val="00096B92"/>
    <w:rsid w:val="000A24A3"/>
    <w:rsid w:val="000B1837"/>
    <w:rsid w:val="000B7799"/>
    <w:rsid w:val="000C0A8B"/>
    <w:rsid w:val="000C11D6"/>
    <w:rsid w:val="000C172B"/>
    <w:rsid w:val="000D0847"/>
    <w:rsid w:val="000D1545"/>
    <w:rsid w:val="000D1C74"/>
    <w:rsid w:val="000D33D5"/>
    <w:rsid w:val="000D6BE5"/>
    <w:rsid w:val="00101F50"/>
    <w:rsid w:val="00113C1D"/>
    <w:rsid w:val="001173D2"/>
    <w:rsid w:val="00121EF5"/>
    <w:rsid w:val="00122E17"/>
    <w:rsid w:val="00127912"/>
    <w:rsid w:val="001315F9"/>
    <w:rsid w:val="00131A9A"/>
    <w:rsid w:val="00132F99"/>
    <w:rsid w:val="00133EE4"/>
    <w:rsid w:val="0013576A"/>
    <w:rsid w:val="00137F51"/>
    <w:rsid w:val="00141F42"/>
    <w:rsid w:val="00142232"/>
    <w:rsid w:val="00144168"/>
    <w:rsid w:val="001471C0"/>
    <w:rsid w:val="0015417E"/>
    <w:rsid w:val="001733EE"/>
    <w:rsid w:val="00175846"/>
    <w:rsid w:val="001774CD"/>
    <w:rsid w:val="00185E0A"/>
    <w:rsid w:val="001A1090"/>
    <w:rsid w:val="001A11B8"/>
    <w:rsid w:val="001A25D5"/>
    <w:rsid w:val="001A4F71"/>
    <w:rsid w:val="001A58CB"/>
    <w:rsid w:val="001A7415"/>
    <w:rsid w:val="001B2919"/>
    <w:rsid w:val="001C11F2"/>
    <w:rsid w:val="001C762F"/>
    <w:rsid w:val="001E333A"/>
    <w:rsid w:val="001F23F0"/>
    <w:rsid w:val="00201950"/>
    <w:rsid w:val="0020309F"/>
    <w:rsid w:val="00206640"/>
    <w:rsid w:val="00213AC4"/>
    <w:rsid w:val="00220F74"/>
    <w:rsid w:val="0022386A"/>
    <w:rsid w:val="002241BF"/>
    <w:rsid w:val="00232D86"/>
    <w:rsid w:val="00232DDC"/>
    <w:rsid w:val="002407DD"/>
    <w:rsid w:val="002526DB"/>
    <w:rsid w:val="00260766"/>
    <w:rsid w:val="00261F1B"/>
    <w:rsid w:val="002621A3"/>
    <w:rsid w:val="00263E56"/>
    <w:rsid w:val="002658AF"/>
    <w:rsid w:val="00275FBD"/>
    <w:rsid w:val="002861BD"/>
    <w:rsid w:val="00294FC0"/>
    <w:rsid w:val="00295A34"/>
    <w:rsid w:val="002B21C3"/>
    <w:rsid w:val="002B682D"/>
    <w:rsid w:val="002B7F2D"/>
    <w:rsid w:val="002C7037"/>
    <w:rsid w:val="002C7D7D"/>
    <w:rsid w:val="002D18AE"/>
    <w:rsid w:val="002D4383"/>
    <w:rsid w:val="002E1EBC"/>
    <w:rsid w:val="002E23F4"/>
    <w:rsid w:val="002F1AF9"/>
    <w:rsid w:val="002F4583"/>
    <w:rsid w:val="002F7AEE"/>
    <w:rsid w:val="003015A8"/>
    <w:rsid w:val="003257F6"/>
    <w:rsid w:val="003313B5"/>
    <w:rsid w:val="00340E84"/>
    <w:rsid w:val="00341BE5"/>
    <w:rsid w:val="003500A8"/>
    <w:rsid w:val="003517DB"/>
    <w:rsid w:val="00352B75"/>
    <w:rsid w:val="0035526B"/>
    <w:rsid w:val="003608C9"/>
    <w:rsid w:val="0036101B"/>
    <w:rsid w:val="00363A1D"/>
    <w:rsid w:val="00367151"/>
    <w:rsid w:val="00370AAC"/>
    <w:rsid w:val="00370F26"/>
    <w:rsid w:val="00373327"/>
    <w:rsid w:val="00377549"/>
    <w:rsid w:val="003835AD"/>
    <w:rsid w:val="003A11F5"/>
    <w:rsid w:val="003A604C"/>
    <w:rsid w:val="003B1B6C"/>
    <w:rsid w:val="003B50B5"/>
    <w:rsid w:val="003C4124"/>
    <w:rsid w:val="003D06A9"/>
    <w:rsid w:val="003D658B"/>
    <w:rsid w:val="003E1613"/>
    <w:rsid w:val="003E3985"/>
    <w:rsid w:val="003E4E5C"/>
    <w:rsid w:val="003F3C7F"/>
    <w:rsid w:val="003F6FED"/>
    <w:rsid w:val="00415E71"/>
    <w:rsid w:val="004160CF"/>
    <w:rsid w:val="00451262"/>
    <w:rsid w:val="00452718"/>
    <w:rsid w:val="00462322"/>
    <w:rsid w:val="00462460"/>
    <w:rsid w:val="004642B2"/>
    <w:rsid w:val="00466EBE"/>
    <w:rsid w:val="0047007C"/>
    <w:rsid w:val="00470426"/>
    <w:rsid w:val="00474F5D"/>
    <w:rsid w:val="00481FB0"/>
    <w:rsid w:val="00484C86"/>
    <w:rsid w:val="004902DA"/>
    <w:rsid w:val="004963EE"/>
    <w:rsid w:val="004966C7"/>
    <w:rsid w:val="00497196"/>
    <w:rsid w:val="004A3C06"/>
    <w:rsid w:val="004A575F"/>
    <w:rsid w:val="004B04BF"/>
    <w:rsid w:val="004B3DF4"/>
    <w:rsid w:val="004B43F8"/>
    <w:rsid w:val="004C51A9"/>
    <w:rsid w:val="004C67A8"/>
    <w:rsid w:val="004C7794"/>
    <w:rsid w:val="004D1E3B"/>
    <w:rsid w:val="004E0CB6"/>
    <w:rsid w:val="004F7255"/>
    <w:rsid w:val="00501CB5"/>
    <w:rsid w:val="005052FB"/>
    <w:rsid w:val="00505F0C"/>
    <w:rsid w:val="00514E1A"/>
    <w:rsid w:val="005160B6"/>
    <w:rsid w:val="00520341"/>
    <w:rsid w:val="005208C9"/>
    <w:rsid w:val="00521506"/>
    <w:rsid w:val="0052184A"/>
    <w:rsid w:val="00526150"/>
    <w:rsid w:val="005325A6"/>
    <w:rsid w:val="00547030"/>
    <w:rsid w:val="005478AB"/>
    <w:rsid w:val="00553FE0"/>
    <w:rsid w:val="00564C22"/>
    <w:rsid w:val="00566FD3"/>
    <w:rsid w:val="00572CE9"/>
    <w:rsid w:val="00581071"/>
    <w:rsid w:val="0058255E"/>
    <w:rsid w:val="00587552"/>
    <w:rsid w:val="00591F4D"/>
    <w:rsid w:val="005968BF"/>
    <w:rsid w:val="005A0041"/>
    <w:rsid w:val="005A00D6"/>
    <w:rsid w:val="005A6CA9"/>
    <w:rsid w:val="005B1BF4"/>
    <w:rsid w:val="005B21B9"/>
    <w:rsid w:val="005B2AB9"/>
    <w:rsid w:val="005B40DB"/>
    <w:rsid w:val="005C0BE7"/>
    <w:rsid w:val="005C3C61"/>
    <w:rsid w:val="005C51C7"/>
    <w:rsid w:val="005D091A"/>
    <w:rsid w:val="005D6D91"/>
    <w:rsid w:val="005F0375"/>
    <w:rsid w:val="005F0DB6"/>
    <w:rsid w:val="005F407B"/>
    <w:rsid w:val="005F58DD"/>
    <w:rsid w:val="005F6090"/>
    <w:rsid w:val="0060207C"/>
    <w:rsid w:val="006020F0"/>
    <w:rsid w:val="00611E06"/>
    <w:rsid w:val="00620554"/>
    <w:rsid w:val="00620923"/>
    <w:rsid w:val="0062248B"/>
    <w:rsid w:val="00623607"/>
    <w:rsid w:val="0062544F"/>
    <w:rsid w:val="00627DE6"/>
    <w:rsid w:val="00630CD0"/>
    <w:rsid w:val="00637DAC"/>
    <w:rsid w:val="00652EF6"/>
    <w:rsid w:val="00652FD4"/>
    <w:rsid w:val="00655AA9"/>
    <w:rsid w:val="0066019E"/>
    <w:rsid w:val="00665EDB"/>
    <w:rsid w:val="00666C37"/>
    <w:rsid w:val="0067779A"/>
    <w:rsid w:val="0068241A"/>
    <w:rsid w:val="006A1B3C"/>
    <w:rsid w:val="006A2DA7"/>
    <w:rsid w:val="006A43F3"/>
    <w:rsid w:val="006C1FF3"/>
    <w:rsid w:val="006C2B35"/>
    <w:rsid w:val="006C7144"/>
    <w:rsid w:val="006C792E"/>
    <w:rsid w:val="006E0988"/>
    <w:rsid w:val="006E1A4D"/>
    <w:rsid w:val="006E70B9"/>
    <w:rsid w:val="006F28EB"/>
    <w:rsid w:val="006F2E38"/>
    <w:rsid w:val="006F4FB4"/>
    <w:rsid w:val="00702AE3"/>
    <w:rsid w:val="007054CA"/>
    <w:rsid w:val="007074C4"/>
    <w:rsid w:val="00715380"/>
    <w:rsid w:val="00715DBA"/>
    <w:rsid w:val="00715E0B"/>
    <w:rsid w:val="00722F45"/>
    <w:rsid w:val="007255B4"/>
    <w:rsid w:val="0072725C"/>
    <w:rsid w:val="00733015"/>
    <w:rsid w:val="00733B66"/>
    <w:rsid w:val="007344A2"/>
    <w:rsid w:val="00741069"/>
    <w:rsid w:val="007531CD"/>
    <w:rsid w:val="00755DBE"/>
    <w:rsid w:val="00760CE8"/>
    <w:rsid w:val="00762147"/>
    <w:rsid w:val="00770261"/>
    <w:rsid w:val="0077026B"/>
    <w:rsid w:val="00776B02"/>
    <w:rsid w:val="00776E27"/>
    <w:rsid w:val="00786698"/>
    <w:rsid w:val="007871E6"/>
    <w:rsid w:val="00795CA3"/>
    <w:rsid w:val="007A0171"/>
    <w:rsid w:val="007A0447"/>
    <w:rsid w:val="007A06BF"/>
    <w:rsid w:val="007A3710"/>
    <w:rsid w:val="007A62E8"/>
    <w:rsid w:val="007B04E0"/>
    <w:rsid w:val="007B124F"/>
    <w:rsid w:val="007B32B3"/>
    <w:rsid w:val="007B6A11"/>
    <w:rsid w:val="007D2598"/>
    <w:rsid w:val="007D2BB3"/>
    <w:rsid w:val="007D4F3B"/>
    <w:rsid w:val="007D7836"/>
    <w:rsid w:val="007E69BF"/>
    <w:rsid w:val="007E73CC"/>
    <w:rsid w:val="007F3921"/>
    <w:rsid w:val="007F3A40"/>
    <w:rsid w:val="00811DAE"/>
    <w:rsid w:val="00825E2F"/>
    <w:rsid w:val="00827389"/>
    <w:rsid w:val="008328A1"/>
    <w:rsid w:val="008329A1"/>
    <w:rsid w:val="00847BBE"/>
    <w:rsid w:val="00853C77"/>
    <w:rsid w:val="00861DC2"/>
    <w:rsid w:val="00862365"/>
    <w:rsid w:val="00872262"/>
    <w:rsid w:val="00877030"/>
    <w:rsid w:val="00882E64"/>
    <w:rsid w:val="00892137"/>
    <w:rsid w:val="00893B8F"/>
    <w:rsid w:val="008A078E"/>
    <w:rsid w:val="008A31CE"/>
    <w:rsid w:val="008A3307"/>
    <w:rsid w:val="008A5316"/>
    <w:rsid w:val="008A5AEE"/>
    <w:rsid w:val="008B3A2D"/>
    <w:rsid w:val="008D02E6"/>
    <w:rsid w:val="008D0E99"/>
    <w:rsid w:val="008D1F23"/>
    <w:rsid w:val="008D69B0"/>
    <w:rsid w:val="008F0E3B"/>
    <w:rsid w:val="008F494A"/>
    <w:rsid w:val="008F4D3F"/>
    <w:rsid w:val="008F6132"/>
    <w:rsid w:val="00914B5D"/>
    <w:rsid w:val="009205A3"/>
    <w:rsid w:val="009271E1"/>
    <w:rsid w:val="00931CD5"/>
    <w:rsid w:val="00934334"/>
    <w:rsid w:val="009343A9"/>
    <w:rsid w:val="00936947"/>
    <w:rsid w:val="00936CFA"/>
    <w:rsid w:val="0093768C"/>
    <w:rsid w:val="00940C3C"/>
    <w:rsid w:val="009435CC"/>
    <w:rsid w:val="00946B6E"/>
    <w:rsid w:val="00954556"/>
    <w:rsid w:val="00956738"/>
    <w:rsid w:val="00976BD5"/>
    <w:rsid w:val="009823B5"/>
    <w:rsid w:val="009867B3"/>
    <w:rsid w:val="00992AA7"/>
    <w:rsid w:val="00995A9E"/>
    <w:rsid w:val="00995B41"/>
    <w:rsid w:val="00996B10"/>
    <w:rsid w:val="00996BCE"/>
    <w:rsid w:val="009A3094"/>
    <w:rsid w:val="009A65CA"/>
    <w:rsid w:val="009A7882"/>
    <w:rsid w:val="009B6F86"/>
    <w:rsid w:val="009C16B5"/>
    <w:rsid w:val="009D1E1B"/>
    <w:rsid w:val="009D2BD5"/>
    <w:rsid w:val="009E4098"/>
    <w:rsid w:val="009F2C25"/>
    <w:rsid w:val="009F3851"/>
    <w:rsid w:val="009F5768"/>
    <w:rsid w:val="009F6316"/>
    <w:rsid w:val="00A044C8"/>
    <w:rsid w:val="00A04766"/>
    <w:rsid w:val="00A07988"/>
    <w:rsid w:val="00A21FDD"/>
    <w:rsid w:val="00A23567"/>
    <w:rsid w:val="00A241FB"/>
    <w:rsid w:val="00A269A9"/>
    <w:rsid w:val="00A278BD"/>
    <w:rsid w:val="00A40772"/>
    <w:rsid w:val="00A51905"/>
    <w:rsid w:val="00A54ECA"/>
    <w:rsid w:val="00A65A81"/>
    <w:rsid w:val="00A66008"/>
    <w:rsid w:val="00A704D8"/>
    <w:rsid w:val="00A70B72"/>
    <w:rsid w:val="00A75CC2"/>
    <w:rsid w:val="00A80C4F"/>
    <w:rsid w:val="00A86D73"/>
    <w:rsid w:val="00A93666"/>
    <w:rsid w:val="00A946BC"/>
    <w:rsid w:val="00AB32FF"/>
    <w:rsid w:val="00AC1EC3"/>
    <w:rsid w:val="00AC2334"/>
    <w:rsid w:val="00AC4E56"/>
    <w:rsid w:val="00AD044F"/>
    <w:rsid w:val="00AD52C7"/>
    <w:rsid w:val="00AD6520"/>
    <w:rsid w:val="00AD7E7D"/>
    <w:rsid w:val="00AD7F30"/>
    <w:rsid w:val="00AE1872"/>
    <w:rsid w:val="00AE3F31"/>
    <w:rsid w:val="00AE42B8"/>
    <w:rsid w:val="00AF63D4"/>
    <w:rsid w:val="00AF76D6"/>
    <w:rsid w:val="00B05B0B"/>
    <w:rsid w:val="00B06DBC"/>
    <w:rsid w:val="00B12939"/>
    <w:rsid w:val="00B161DF"/>
    <w:rsid w:val="00B31E61"/>
    <w:rsid w:val="00B323F3"/>
    <w:rsid w:val="00B36A4A"/>
    <w:rsid w:val="00B40CFE"/>
    <w:rsid w:val="00B50517"/>
    <w:rsid w:val="00B55926"/>
    <w:rsid w:val="00B56129"/>
    <w:rsid w:val="00B6144C"/>
    <w:rsid w:val="00B65967"/>
    <w:rsid w:val="00B713F1"/>
    <w:rsid w:val="00B7283D"/>
    <w:rsid w:val="00B73FC2"/>
    <w:rsid w:val="00B75580"/>
    <w:rsid w:val="00B82ED3"/>
    <w:rsid w:val="00B830D9"/>
    <w:rsid w:val="00B850A3"/>
    <w:rsid w:val="00B93111"/>
    <w:rsid w:val="00B939DA"/>
    <w:rsid w:val="00B944F2"/>
    <w:rsid w:val="00B96AC5"/>
    <w:rsid w:val="00BA2D8E"/>
    <w:rsid w:val="00BB16B9"/>
    <w:rsid w:val="00BB399C"/>
    <w:rsid w:val="00BC29F1"/>
    <w:rsid w:val="00BC5DC9"/>
    <w:rsid w:val="00BD062B"/>
    <w:rsid w:val="00BD09E5"/>
    <w:rsid w:val="00BE5DCC"/>
    <w:rsid w:val="00BF18E1"/>
    <w:rsid w:val="00C1216B"/>
    <w:rsid w:val="00C12700"/>
    <w:rsid w:val="00C153FA"/>
    <w:rsid w:val="00C2105B"/>
    <w:rsid w:val="00C301F0"/>
    <w:rsid w:val="00C33D65"/>
    <w:rsid w:val="00C51306"/>
    <w:rsid w:val="00C60E66"/>
    <w:rsid w:val="00C6112A"/>
    <w:rsid w:val="00C632C2"/>
    <w:rsid w:val="00C65709"/>
    <w:rsid w:val="00C7478E"/>
    <w:rsid w:val="00C93A52"/>
    <w:rsid w:val="00C9734E"/>
    <w:rsid w:val="00C97C7A"/>
    <w:rsid w:val="00CA4327"/>
    <w:rsid w:val="00CA5535"/>
    <w:rsid w:val="00CC22C1"/>
    <w:rsid w:val="00CC34B8"/>
    <w:rsid w:val="00CC6A67"/>
    <w:rsid w:val="00CD3B4F"/>
    <w:rsid w:val="00CD757D"/>
    <w:rsid w:val="00CE08A2"/>
    <w:rsid w:val="00CF5486"/>
    <w:rsid w:val="00CF76BE"/>
    <w:rsid w:val="00D040B6"/>
    <w:rsid w:val="00D12BCF"/>
    <w:rsid w:val="00D17686"/>
    <w:rsid w:val="00D2433F"/>
    <w:rsid w:val="00D263B0"/>
    <w:rsid w:val="00D2677D"/>
    <w:rsid w:val="00D26E9B"/>
    <w:rsid w:val="00D2755E"/>
    <w:rsid w:val="00D30160"/>
    <w:rsid w:val="00D30E86"/>
    <w:rsid w:val="00D33F7E"/>
    <w:rsid w:val="00D33F86"/>
    <w:rsid w:val="00D344B3"/>
    <w:rsid w:val="00D3610B"/>
    <w:rsid w:val="00D3737A"/>
    <w:rsid w:val="00D400B6"/>
    <w:rsid w:val="00D406A2"/>
    <w:rsid w:val="00D4615B"/>
    <w:rsid w:val="00D46F31"/>
    <w:rsid w:val="00D542C3"/>
    <w:rsid w:val="00D57155"/>
    <w:rsid w:val="00D647C2"/>
    <w:rsid w:val="00D71EF6"/>
    <w:rsid w:val="00D729A5"/>
    <w:rsid w:val="00D7398A"/>
    <w:rsid w:val="00D812D2"/>
    <w:rsid w:val="00D823FA"/>
    <w:rsid w:val="00D864BF"/>
    <w:rsid w:val="00D87C37"/>
    <w:rsid w:val="00D9137E"/>
    <w:rsid w:val="00D92C4B"/>
    <w:rsid w:val="00DA37A2"/>
    <w:rsid w:val="00DB0D1E"/>
    <w:rsid w:val="00DB1ECC"/>
    <w:rsid w:val="00DB4CF7"/>
    <w:rsid w:val="00DC14CA"/>
    <w:rsid w:val="00DC23AF"/>
    <w:rsid w:val="00DC6B0D"/>
    <w:rsid w:val="00DD22F5"/>
    <w:rsid w:val="00DD4770"/>
    <w:rsid w:val="00DD5F7A"/>
    <w:rsid w:val="00DE14C0"/>
    <w:rsid w:val="00DE34DD"/>
    <w:rsid w:val="00DE47DE"/>
    <w:rsid w:val="00DE6BE9"/>
    <w:rsid w:val="00DF2521"/>
    <w:rsid w:val="00DF6A8E"/>
    <w:rsid w:val="00E1265A"/>
    <w:rsid w:val="00E143C4"/>
    <w:rsid w:val="00E16F14"/>
    <w:rsid w:val="00E176FB"/>
    <w:rsid w:val="00E2153E"/>
    <w:rsid w:val="00E22AB4"/>
    <w:rsid w:val="00E25EBB"/>
    <w:rsid w:val="00E37304"/>
    <w:rsid w:val="00E414C1"/>
    <w:rsid w:val="00E562F3"/>
    <w:rsid w:val="00E60659"/>
    <w:rsid w:val="00E64DB2"/>
    <w:rsid w:val="00E670EC"/>
    <w:rsid w:val="00E6731A"/>
    <w:rsid w:val="00E677D2"/>
    <w:rsid w:val="00E70E72"/>
    <w:rsid w:val="00E73A4A"/>
    <w:rsid w:val="00E74E85"/>
    <w:rsid w:val="00E778D1"/>
    <w:rsid w:val="00E7793A"/>
    <w:rsid w:val="00E829C9"/>
    <w:rsid w:val="00E85284"/>
    <w:rsid w:val="00E86F14"/>
    <w:rsid w:val="00E9232B"/>
    <w:rsid w:val="00E94B07"/>
    <w:rsid w:val="00EA2FA3"/>
    <w:rsid w:val="00EA62EB"/>
    <w:rsid w:val="00EA74E2"/>
    <w:rsid w:val="00EB10D3"/>
    <w:rsid w:val="00EB1FA7"/>
    <w:rsid w:val="00EB21A0"/>
    <w:rsid w:val="00EB31E8"/>
    <w:rsid w:val="00ED181A"/>
    <w:rsid w:val="00ED32F9"/>
    <w:rsid w:val="00EE681D"/>
    <w:rsid w:val="00EE6BDF"/>
    <w:rsid w:val="00EE6CC7"/>
    <w:rsid w:val="00EE7746"/>
    <w:rsid w:val="00EF4B81"/>
    <w:rsid w:val="00EF5DF8"/>
    <w:rsid w:val="00EF68D4"/>
    <w:rsid w:val="00EF7634"/>
    <w:rsid w:val="00F0242D"/>
    <w:rsid w:val="00F04EAB"/>
    <w:rsid w:val="00F07884"/>
    <w:rsid w:val="00F132A2"/>
    <w:rsid w:val="00F173A6"/>
    <w:rsid w:val="00F20BFC"/>
    <w:rsid w:val="00F34019"/>
    <w:rsid w:val="00F41F8D"/>
    <w:rsid w:val="00F437DB"/>
    <w:rsid w:val="00F47C64"/>
    <w:rsid w:val="00F50921"/>
    <w:rsid w:val="00F5252A"/>
    <w:rsid w:val="00F53327"/>
    <w:rsid w:val="00F638E6"/>
    <w:rsid w:val="00F658E4"/>
    <w:rsid w:val="00F71C1F"/>
    <w:rsid w:val="00F739D7"/>
    <w:rsid w:val="00F7729E"/>
    <w:rsid w:val="00F91585"/>
    <w:rsid w:val="00F943FD"/>
    <w:rsid w:val="00FA041B"/>
    <w:rsid w:val="00FA04BA"/>
    <w:rsid w:val="00FA08C0"/>
    <w:rsid w:val="00FA42D6"/>
    <w:rsid w:val="00FA5546"/>
    <w:rsid w:val="00FA56CE"/>
    <w:rsid w:val="00FB2553"/>
    <w:rsid w:val="00FD4DAF"/>
    <w:rsid w:val="00FD5B74"/>
    <w:rsid w:val="00FD7122"/>
    <w:rsid w:val="00FE09EA"/>
    <w:rsid w:val="00FE42A1"/>
    <w:rsid w:val="00FE7867"/>
    <w:rsid w:val="081D508A"/>
    <w:rsid w:val="090D3C69"/>
    <w:rsid w:val="0C9BD55E"/>
    <w:rsid w:val="0CDD46F4"/>
    <w:rsid w:val="0D2083B8"/>
    <w:rsid w:val="15FA1AFA"/>
    <w:rsid w:val="256F9009"/>
    <w:rsid w:val="28496542"/>
    <w:rsid w:val="35572CD5"/>
    <w:rsid w:val="3794836A"/>
    <w:rsid w:val="394F9967"/>
    <w:rsid w:val="3BD3B77F"/>
    <w:rsid w:val="3CCE240B"/>
    <w:rsid w:val="4257D3D6"/>
    <w:rsid w:val="46C320BE"/>
    <w:rsid w:val="520D80E6"/>
    <w:rsid w:val="5590151B"/>
    <w:rsid w:val="5A488088"/>
    <w:rsid w:val="5C032E36"/>
    <w:rsid w:val="5D121509"/>
    <w:rsid w:val="65420BB5"/>
    <w:rsid w:val="670CD843"/>
    <w:rsid w:val="6D75C706"/>
    <w:rsid w:val="745C0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44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B6144C"/>
    <w:pPr>
      <w:keepNext/>
      <w:ind w:firstLine="1247"/>
      <w:outlineLvl w:val="0"/>
    </w:pPr>
  </w:style>
  <w:style w:type="paragraph" w:styleId="Heading2">
    <w:name w:val="heading 2"/>
    <w:basedOn w:val="Normal"/>
    <w:next w:val="Normal"/>
    <w:link w:val="Heading2Char"/>
    <w:semiHidden/>
    <w:unhideWhenUsed/>
    <w:qFormat/>
    <w:rsid w:val="00B614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kyrius3,Heading 3 Char1,Heading 3 Char Char"/>
    <w:basedOn w:val="Normal"/>
    <w:next w:val="Normal"/>
    <w:link w:val="Heading3Char"/>
    <w:qFormat/>
    <w:rsid w:val="00B6144C"/>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144C"/>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B6144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kyrius3 Char,Heading 3 Char1 Char,Heading 3 Char Char Char"/>
    <w:basedOn w:val="DefaultParagraphFont"/>
    <w:link w:val="Heading3"/>
    <w:rsid w:val="00B6144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B6144C"/>
    <w:pPr>
      <w:tabs>
        <w:tab w:val="center" w:pos="4819"/>
        <w:tab w:val="right" w:pos="9638"/>
      </w:tabs>
    </w:pPr>
    <w:rPr>
      <w:sz w:val="20"/>
    </w:rPr>
  </w:style>
  <w:style w:type="character" w:customStyle="1" w:styleId="HeaderChar">
    <w:name w:val="Header Char"/>
    <w:basedOn w:val="DefaultParagraphFont"/>
    <w:link w:val="Header"/>
    <w:uiPriority w:val="99"/>
    <w:rsid w:val="00B6144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6144C"/>
    <w:pPr>
      <w:tabs>
        <w:tab w:val="center" w:pos="4819"/>
        <w:tab w:val="right" w:pos="9638"/>
      </w:tabs>
    </w:pPr>
    <w:rPr>
      <w:sz w:val="20"/>
    </w:rPr>
  </w:style>
  <w:style w:type="character" w:customStyle="1" w:styleId="FooterChar">
    <w:name w:val="Footer Char"/>
    <w:basedOn w:val="DefaultParagraphFont"/>
    <w:link w:val="Footer"/>
    <w:uiPriority w:val="99"/>
    <w:rsid w:val="00B6144C"/>
    <w:rPr>
      <w:rFonts w:ascii="Times New Roman" w:eastAsia="Times New Roman" w:hAnsi="Times New Roman" w:cs="Times New Roman"/>
      <w:sz w:val="20"/>
      <w:szCs w:val="20"/>
    </w:rPr>
  </w:style>
  <w:style w:type="paragraph" w:styleId="NoSpacing">
    <w:name w:val="No Spacing"/>
    <w:basedOn w:val="Normal"/>
    <w:link w:val="NoSpacingChar"/>
    <w:uiPriority w:val="1"/>
    <w:qFormat/>
    <w:rsid w:val="00B6144C"/>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B6144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B6144C"/>
    <w:rPr>
      <w:rFonts w:ascii="Times New Roman" w:eastAsia="Times New Roman" w:hAnsi="Times New Roman" w:cs="Times New Roman"/>
      <w:sz w:val="24"/>
      <w:szCs w:val="20"/>
    </w:rPr>
  </w:style>
  <w:style w:type="character" w:styleId="PageNumber">
    <w:name w:val="page number"/>
    <w:basedOn w:val="DefaultParagraphFont"/>
    <w:rsid w:val="00B6144C"/>
  </w:style>
  <w:style w:type="paragraph" w:customStyle="1" w:styleId="Paraai">
    <w:name w:val="Parašai"/>
    <w:basedOn w:val="Normal"/>
    <w:rsid w:val="00B6144C"/>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B6144C"/>
    <w:pPr>
      <w:ind w:left="720"/>
      <w:contextualSpacing/>
    </w:pPr>
  </w:style>
  <w:style w:type="character" w:styleId="Hyperlink">
    <w:name w:val="Hyperlink"/>
    <w:aliases w:val="IVPK Hyperlink"/>
    <w:basedOn w:val="DefaultParagraphFont"/>
    <w:uiPriority w:val="99"/>
    <w:rsid w:val="00B6144C"/>
    <w:rPr>
      <w:rFonts w:cs="Times New Roman"/>
      <w:color w:val="0000FF"/>
      <w:u w:val="single"/>
    </w:rPr>
  </w:style>
  <w:style w:type="table" w:styleId="TableGrid">
    <w:name w:val="Table Grid"/>
    <w:basedOn w:val="TableNormal"/>
    <w:uiPriority w:val="39"/>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B6144C"/>
    <w:pPr>
      <w:spacing w:after="120" w:line="480" w:lineRule="auto"/>
      <w:ind w:left="283"/>
    </w:pPr>
  </w:style>
  <w:style w:type="character" w:customStyle="1" w:styleId="BodyTextIndent2Char">
    <w:name w:val="Body Text Indent 2 Char"/>
    <w:basedOn w:val="DefaultParagraphFont"/>
    <w:link w:val="BodyTextIndent2"/>
    <w:semiHidden/>
    <w:rsid w:val="00B6144C"/>
    <w:rPr>
      <w:rFonts w:ascii="Times New Roman" w:eastAsia="Times New Roman" w:hAnsi="Times New Roman" w:cs="Times New Roman"/>
      <w:sz w:val="24"/>
      <w:szCs w:val="20"/>
    </w:rPr>
  </w:style>
  <w:style w:type="paragraph" w:customStyle="1" w:styleId="1">
    <w:name w:val="Стиль1"/>
    <w:basedOn w:val="Normal"/>
    <w:rsid w:val="00B6144C"/>
    <w:pPr>
      <w:jc w:val="center"/>
    </w:pPr>
    <w:rPr>
      <w:lang w:val="ru-RU"/>
    </w:rPr>
  </w:style>
  <w:style w:type="character" w:styleId="FootnoteReference">
    <w:name w:val="footnote reference"/>
    <w:basedOn w:val="DefaultParagraphFont"/>
    <w:uiPriority w:val="99"/>
    <w:rsid w:val="00B6144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6144C"/>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B6144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6144C"/>
    <w:rPr>
      <w:rFonts w:ascii="Calibri" w:eastAsia="Times New Roman" w:hAnsi="Calibri" w:cs="Times New Roman"/>
      <w:sz w:val="20"/>
      <w:szCs w:val="20"/>
    </w:rPr>
  </w:style>
  <w:style w:type="numbering" w:customStyle="1" w:styleId="Sraonra1">
    <w:name w:val="Sąrašo nėra1"/>
    <w:next w:val="NoList"/>
    <w:uiPriority w:val="99"/>
    <w:semiHidden/>
    <w:unhideWhenUsed/>
    <w:rsid w:val="00B6144C"/>
  </w:style>
  <w:style w:type="numbering" w:customStyle="1" w:styleId="Sraonra11">
    <w:name w:val="Sąrašo nėra11"/>
    <w:next w:val="NoList"/>
    <w:uiPriority w:val="99"/>
    <w:semiHidden/>
    <w:unhideWhenUsed/>
    <w:rsid w:val="00B6144C"/>
  </w:style>
  <w:style w:type="table" w:customStyle="1" w:styleId="Lentelstinklelis1">
    <w:name w:val="Lentelės tinklelis1"/>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B6144C"/>
    <w:pPr>
      <w:numPr>
        <w:numId w:val="1"/>
      </w:numPr>
    </w:pPr>
  </w:style>
  <w:style w:type="paragraph" w:styleId="BalloonText">
    <w:name w:val="Balloon Text"/>
    <w:basedOn w:val="Normal"/>
    <w:link w:val="BalloonTextChar"/>
    <w:uiPriority w:val="99"/>
    <w:semiHidden/>
    <w:unhideWhenUsed/>
    <w:rsid w:val="00B614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44C"/>
    <w:rPr>
      <w:rFonts w:ascii="Segoe UI" w:eastAsia="Times New Roman" w:hAnsi="Segoe UI" w:cs="Segoe UI"/>
      <w:sz w:val="18"/>
      <w:szCs w:val="18"/>
    </w:rPr>
  </w:style>
  <w:style w:type="paragraph" w:customStyle="1" w:styleId="Default">
    <w:name w:val="Default"/>
    <w:rsid w:val="00B614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B6144C"/>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B6144C"/>
    <w:pPr>
      <w:spacing w:before="60" w:after="60"/>
      <w:jc w:val="center"/>
    </w:pPr>
    <w:rPr>
      <w:caps/>
      <w:sz w:val="22"/>
      <w:lang w:eastAsia="lt-LT"/>
    </w:rPr>
  </w:style>
  <w:style w:type="table" w:customStyle="1" w:styleId="Lentelstinklelis2">
    <w:name w:val="Lentelės tinklelis2"/>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B6144C"/>
  </w:style>
  <w:style w:type="numbering" w:customStyle="1" w:styleId="Sraonra1111">
    <w:name w:val="Sąrašo nėra1111"/>
    <w:next w:val="NoList"/>
    <w:uiPriority w:val="99"/>
    <w:semiHidden/>
    <w:unhideWhenUsed/>
    <w:rsid w:val="00B6144C"/>
  </w:style>
  <w:style w:type="character" w:styleId="FollowedHyperlink">
    <w:name w:val="FollowedHyperlink"/>
    <w:basedOn w:val="DefaultParagraphFont"/>
    <w:uiPriority w:val="99"/>
    <w:semiHidden/>
    <w:unhideWhenUsed/>
    <w:rsid w:val="00B6144C"/>
    <w:rPr>
      <w:color w:val="800080"/>
      <w:u w:val="single"/>
    </w:rPr>
  </w:style>
  <w:style w:type="paragraph" w:customStyle="1" w:styleId="xl65">
    <w:name w:val="xl65"/>
    <w:basedOn w:val="Normal"/>
    <w:rsid w:val="00B6144C"/>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B6144C"/>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B6144C"/>
    <w:pPr>
      <w:shd w:val="clear" w:color="000000" w:fill="FFFFFF"/>
      <w:spacing w:before="100" w:beforeAutospacing="1" w:after="100" w:afterAutospacing="1"/>
      <w:jc w:val="left"/>
    </w:pPr>
    <w:rPr>
      <w:szCs w:val="24"/>
      <w:lang w:eastAsia="lt-LT"/>
    </w:rPr>
  </w:style>
  <w:style w:type="paragraph" w:customStyle="1" w:styleId="xl71">
    <w:name w:val="xl71"/>
    <w:basedOn w:val="Normal"/>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B6144C"/>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B6144C"/>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B6144C"/>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B6144C"/>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B614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B6144C"/>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B6144C"/>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B6144C"/>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B6144C"/>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B6144C"/>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B6144C"/>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B6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44C"/>
    <w:rPr>
      <w:sz w:val="16"/>
      <w:szCs w:val="16"/>
    </w:rPr>
  </w:style>
  <w:style w:type="paragraph" w:styleId="CommentText">
    <w:name w:val="annotation text"/>
    <w:basedOn w:val="Normal"/>
    <w:link w:val="CommentTextChar"/>
    <w:uiPriority w:val="99"/>
    <w:unhideWhenUsed/>
    <w:rsid w:val="00B6144C"/>
    <w:rPr>
      <w:sz w:val="20"/>
    </w:rPr>
  </w:style>
  <w:style w:type="character" w:customStyle="1" w:styleId="CommentTextChar">
    <w:name w:val="Comment Text Char"/>
    <w:basedOn w:val="DefaultParagraphFont"/>
    <w:link w:val="CommentText"/>
    <w:uiPriority w:val="99"/>
    <w:rsid w:val="00B614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144C"/>
    <w:rPr>
      <w:b/>
      <w:bCs/>
    </w:rPr>
  </w:style>
  <w:style w:type="character" w:customStyle="1" w:styleId="CommentSubjectChar">
    <w:name w:val="Comment Subject Char"/>
    <w:basedOn w:val="CommentTextChar"/>
    <w:link w:val="CommentSubject"/>
    <w:uiPriority w:val="99"/>
    <w:semiHidden/>
    <w:rsid w:val="00B6144C"/>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B6144C"/>
    <w:rPr>
      <w:color w:val="605E5C"/>
      <w:shd w:val="clear" w:color="auto" w:fill="E1DFDD"/>
    </w:rPr>
  </w:style>
  <w:style w:type="character" w:customStyle="1" w:styleId="NoSpacingChar">
    <w:name w:val="No Spacing Char"/>
    <w:basedOn w:val="DefaultParagraphFont"/>
    <w:link w:val="NoSpacing"/>
    <w:uiPriority w:val="1"/>
    <w:rsid w:val="00B6144C"/>
    <w:rPr>
      <w:rFonts w:ascii="Times New Roman" w:eastAsia="Times New Roman" w:hAnsi="Times New Roman" w:cs="Times New Roman"/>
      <w:sz w:val="24"/>
      <w:szCs w:val="20"/>
    </w:rPr>
  </w:style>
  <w:style w:type="paragraph" w:styleId="Revision">
    <w:name w:val="Revision"/>
    <w:hidden/>
    <w:uiPriority w:val="99"/>
    <w:semiHidden/>
    <w:rsid w:val="00B6144C"/>
    <w:pPr>
      <w:spacing w:after="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DefaultParagraphFont"/>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1722B39E-DB73-46FD-A59C-F3CFD2F9F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7B562-830D-4EED-935E-BFAA92F55E9C}">
  <ds:schemaRefs>
    <ds:schemaRef ds:uri="http://schemas.microsoft.com/sharepoint/v3/contenttype/forms"/>
  </ds:schemaRefs>
</ds:datastoreItem>
</file>

<file path=customXml/itemProps4.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12738</Words>
  <Characters>7262</Characters>
  <Application>Microsoft Office Word</Application>
  <DocSecurity>0</DocSecurity>
  <Lines>60</Lines>
  <Paragraphs>39</Paragraphs>
  <ScaleCrop>false</ScaleCrop>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Lina Bliujūtė-Kazakevičienė</dc:creator>
  <cp:keywords/>
  <dc:description/>
  <cp:lastModifiedBy>Nerilė Sinkevičiūtė</cp:lastModifiedBy>
  <cp:revision>10</cp:revision>
  <dcterms:created xsi:type="dcterms:W3CDTF">2026-02-13T10:49:00Z</dcterms:created>
  <dcterms:modified xsi:type="dcterms:W3CDTF">2026-04-14T11:34:00Z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y fmtid="{D5CDD505-2E9C-101B-9397-08002B2CF9AE}" pid="9" name="MediaServiceImageTags">
    <vt:lpwstr/>
  </property>
</Properties>
</file>